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4A21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44CB9507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5120FA7E" w14:textId="77777777" w:rsidR="00DD7550" w:rsidRPr="007C7562" w:rsidRDefault="007C7562" w:rsidP="007C7562">
      <w:pPr>
        <w:pStyle w:val="BodyText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936A284" w14:textId="77777777" w:rsidR="00EC78AC" w:rsidRDefault="00EC78AC"/>
    <w:p w14:paraId="40058DA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F75F01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0170DB7" w14:textId="354C8C00" w:rsidR="00EC78AC" w:rsidRPr="00EC78AC" w:rsidRDefault="00B51A9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PINAMONTE SIMONE</w:t>
            </w:r>
          </w:p>
        </w:tc>
      </w:tr>
    </w:tbl>
    <w:p w14:paraId="6A8938B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B51A92" w14:paraId="59931586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2D519687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  <w:lang w:val="en-US"/>
              </w:rPr>
            </w:pPr>
          </w:p>
          <w:p w14:paraId="2E088EEA" w14:textId="2F45B127" w:rsidR="00EC78AC" w:rsidRDefault="00B51A92" w:rsidP="00EC78AC">
            <w:pPr>
              <w:pStyle w:val="BodyText"/>
              <w:rPr>
                <w:rFonts w:ascii="Verdana" w:hAnsi="Verdana" w:cs="Calibri Light"/>
                <w:sz w:val="20"/>
                <w:szCs w:val="20"/>
                <w:lang w:val="en-US"/>
              </w:rPr>
            </w:pPr>
            <w:r w:rsidRPr="00B51A92">
              <w:rPr>
                <w:rFonts w:ascii="Verdana" w:hAnsi="Verdana" w:cs="Calibri Light"/>
                <w:sz w:val="20"/>
                <w:szCs w:val="20"/>
                <w:lang w:val="en-US"/>
              </w:rPr>
              <w:t>2004 Master in Business Administration S</w:t>
            </w:r>
            <w:r>
              <w:rPr>
                <w:rFonts w:ascii="Verdana" w:hAnsi="Verdana" w:cs="Calibri Light"/>
                <w:sz w:val="20"/>
                <w:szCs w:val="20"/>
                <w:lang w:val="en-US"/>
              </w:rPr>
              <w:t>DA Bocconi</w:t>
            </w:r>
          </w:p>
          <w:p w14:paraId="1FA9F591" w14:textId="54D7A669" w:rsidR="00B51A92" w:rsidRDefault="00B51A92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  <w:r w:rsidRPr="00B51A92">
              <w:rPr>
                <w:rFonts w:ascii="Verdana" w:hAnsi="Verdana" w:cs="Calibri Light"/>
                <w:sz w:val="20"/>
                <w:szCs w:val="20"/>
              </w:rPr>
              <w:t>1995 Ab</w:t>
            </w:r>
            <w:r>
              <w:rPr>
                <w:rFonts w:ascii="Verdana" w:hAnsi="Verdana" w:cs="Calibri Light"/>
                <w:sz w:val="20"/>
                <w:szCs w:val="20"/>
              </w:rPr>
              <w:t>i</w:t>
            </w:r>
            <w:r w:rsidRPr="00B51A92">
              <w:rPr>
                <w:rFonts w:ascii="Verdana" w:hAnsi="Verdana" w:cs="Calibri Light"/>
                <w:sz w:val="20"/>
                <w:szCs w:val="20"/>
              </w:rPr>
              <w:t xml:space="preserve">litazione professionale ed iscrizione </w:t>
            </w:r>
            <w:r>
              <w:rPr>
                <w:rFonts w:ascii="Verdana" w:hAnsi="Verdana" w:cs="Calibri Light"/>
                <w:sz w:val="20"/>
                <w:szCs w:val="20"/>
              </w:rPr>
              <w:t>all’albo degli ingegneri di Milano</w:t>
            </w:r>
          </w:p>
          <w:p w14:paraId="7017E2A2" w14:textId="7B3348D5" w:rsidR="00B51A92" w:rsidRDefault="00B51A92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1994 Laurea in Ingegneria Ambientale (civile per la difesa del suolo e la pianificazione territoriale)</w:t>
            </w:r>
          </w:p>
          <w:p w14:paraId="2C772738" w14:textId="229498C6" w:rsidR="00B51A92" w:rsidRPr="00B51A92" w:rsidRDefault="00B51A92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1986 Diploma Liceo Scientifico “giordano Bruno” a Melzo (MI) </w:t>
            </w:r>
          </w:p>
          <w:p w14:paraId="195F60A1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</w:p>
          <w:p w14:paraId="7B0ACE1C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</w:p>
          <w:p w14:paraId="68920F44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</w:p>
          <w:p w14:paraId="466090B9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</w:p>
          <w:p w14:paraId="019CEE11" w14:textId="77777777" w:rsidR="00EC78AC" w:rsidRPr="00B51A92" w:rsidRDefault="00EC78AC" w:rsidP="00EC78AC">
            <w:pPr>
              <w:pStyle w:val="BodyText"/>
              <w:rPr>
                <w:rFonts w:ascii="Verdana" w:hAnsi="Verdana" w:cs="Calibri Light"/>
                <w:sz w:val="20"/>
                <w:szCs w:val="20"/>
              </w:rPr>
            </w:pPr>
          </w:p>
          <w:p w14:paraId="7C65A204" w14:textId="77777777" w:rsidR="00EC78AC" w:rsidRPr="00B51A92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2057B39" w14:textId="77777777" w:rsidR="00EC78AC" w:rsidRPr="00B51A92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0755242F" w14:textId="77777777" w:rsidR="00EC78AC" w:rsidRPr="00B51A92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859D6D2" w14:textId="77777777" w:rsidR="00EC78AC" w:rsidRPr="00B51A92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AAD8A5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A01E896" w14:textId="77777777" w:rsidTr="00EC78AC">
        <w:tc>
          <w:tcPr>
            <w:tcW w:w="10188" w:type="dxa"/>
          </w:tcPr>
          <w:p w14:paraId="6EA15BE9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F4FE2EB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60D0D1B" w14:textId="0A8A5856" w:rsidR="00B51A92" w:rsidRPr="000672EE" w:rsidRDefault="00B51A92" w:rsidP="00B51A92">
            <w:r w:rsidRPr="000672EE">
              <w:t>Nel 1994 inizi</w:t>
            </w:r>
            <w:r>
              <w:t>o</w:t>
            </w:r>
            <w:r w:rsidRPr="000672EE">
              <w:t xml:space="preserve"> la </w:t>
            </w:r>
            <w:r>
              <w:t>mia</w:t>
            </w:r>
            <w:r w:rsidRPr="000672EE">
              <w:t xml:space="preserve"> carriera come libero professionista e successivamente come responsabile tecnico in aziende operanti nel settore dell'ambiente </w:t>
            </w:r>
            <w:r w:rsidR="0044637F">
              <w:t>(costruzione e gestione di impianti per lo smaltimento dei rifiuti solidi urbani e speciali non pericolosi, bonifiche</w:t>
            </w:r>
            <w:r w:rsidR="008111C9">
              <w:t xml:space="preserve"> aree inquinate</w:t>
            </w:r>
            <w:r w:rsidR="0044637F">
              <w:t xml:space="preserve">) </w:t>
            </w:r>
            <w:r w:rsidRPr="000672EE">
              <w:t xml:space="preserve">e della gestione del </w:t>
            </w:r>
            <w:r w:rsidRPr="00D222D5">
              <w:rPr>
                <w:i/>
                <w:iCs/>
              </w:rPr>
              <w:t>gas to energy</w:t>
            </w:r>
            <w:r>
              <w:t>.</w:t>
            </w:r>
          </w:p>
          <w:p w14:paraId="4DBC97D4" w14:textId="26553941" w:rsidR="00B51A92" w:rsidRDefault="00B51A92" w:rsidP="00B51A92">
            <w:r w:rsidRPr="000672EE">
              <w:t xml:space="preserve">Nel 2005 </w:t>
            </w:r>
            <w:r>
              <w:t xml:space="preserve">mi sono occupato </w:t>
            </w:r>
            <w:r w:rsidRPr="000672EE">
              <w:t xml:space="preserve">dello sviluppo </w:t>
            </w:r>
            <w:r>
              <w:t xml:space="preserve">e della costruzione </w:t>
            </w:r>
            <w:r w:rsidRPr="000672EE">
              <w:t>di impianti fotovoltaici ed eolici in Italia: dal 2005 al 2010 h</w:t>
            </w:r>
            <w:r>
              <w:t>o</w:t>
            </w:r>
            <w:r w:rsidRPr="000672EE">
              <w:t xml:space="preserve"> </w:t>
            </w:r>
            <w:r w:rsidR="0044637F">
              <w:t xml:space="preserve">coordinato la progettazione e la costruzione di </w:t>
            </w:r>
            <w:r w:rsidRPr="000672EE">
              <w:t>15 impianti fotovoltaici in Puglia, Sardegna e Piemonte, due mini impianti idroelettrici sul canale Cavour in Piemonte e un parco eolico da 36 MW in Puglia.</w:t>
            </w:r>
          </w:p>
          <w:p w14:paraId="571983BE" w14:textId="14064411" w:rsidR="00B51A92" w:rsidRDefault="00B51A92" w:rsidP="00B51A92">
            <w:r>
              <w:t xml:space="preserve">Dal 2010 ad oggi, come </w:t>
            </w:r>
            <w:r w:rsidRPr="00D222D5">
              <w:rPr>
                <w:i/>
                <w:iCs/>
              </w:rPr>
              <w:t>Senior Project Manager</w:t>
            </w:r>
            <w:r>
              <w:t xml:space="preserve"> prima e </w:t>
            </w:r>
            <w:proofErr w:type="spellStart"/>
            <w:r w:rsidRPr="00606A37">
              <w:rPr>
                <w:i/>
                <w:iCs/>
              </w:rPr>
              <w:t>Chief</w:t>
            </w:r>
            <w:proofErr w:type="spellEnd"/>
            <w:r w:rsidRPr="00606A37">
              <w:rPr>
                <w:i/>
                <w:iCs/>
              </w:rPr>
              <w:t xml:space="preserve"> Technical </w:t>
            </w:r>
            <w:proofErr w:type="spellStart"/>
            <w:r w:rsidRPr="00606A37">
              <w:rPr>
                <w:i/>
                <w:iCs/>
              </w:rPr>
              <w:t>Officer</w:t>
            </w:r>
            <w:proofErr w:type="spellEnd"/>
            <w:r>
              <w:t xml:space="preserve"> poi, </w:t>
            </w:r>
            <w:r>
              <w:t xml:space="preserve">mi sono occupato </w:t>
            </w:r>
            <w:r>
              <w:t xml:space="preserve">della </w:t>
            </w:r>
            <w:r>
              <w:t xml:space="preserve">costruzione di un importante impianto eolico </w:t>
            </w:r>
            <w:r w:rsidR="00702FE5">
              <w:t xml:space="preserve">della potenza di 42 MW </w:t>
            </w:r>
            <w:r>
              <w:t xml:space="preserve">in provincia di Viterbo nonché della </w:t>
            </w:r>
            <w:r>
              <w:t xml:space="preserve">fondazione e gestione tecnica di </w:t>
            </w:r>
            <w:proofErr w:type="spellStart"/>
            <w:r>
              <w:t>Renam</w:t>
            </w:r>
            <w:proofErr w:type="spellEnd"/>
            <w:r>
              <w:t xml:space="preserve"> Srl, importante società nel settore dell'asset management e dell'ingegneria </w:t>
            </w:r>
            <w:r w:rsidR="0044637F">
              <w:t xml:space="preserve">a servizio di </w:t>
            </w:r>
            <w:r>
              <w:t xml:space="preserve">impianti </w:t>
            </w:r>
            <w:r w:rsidR="0044637F">
              <w:t>per la produzione di energia da fonti rinnovabili</w:t>
            </w:r>
            <w:r>
              <w:t>, fornendo</w:t>
            </w:r>
            <w:r w:rsidR="00702FE5">
              <w:t xml:space="preserve"> i seguenti </w:t>
            </w:r>
            <w:r>
              <w:t>servizi di</w:t>
            </w:r>
            <w:r w:rsidR="00702FE5">
              <w:t xml:space="preserve"> consulenza</w:t>
            </w:r>
            <w:r>
              <w:t xml:space="preserve">:  </w:t>
            </w:r>
            <w:r w:rsidRPr="00D222D5">
              <w:rPr>
                <w:i/>
                <w:iCs/>
              </w:rPr>
              <w:t>asset management</w:t>
            </w:r>
            <w:r>
              <w:t xml:space="preserve">, </w:t>
            </w:r>
            <w:r w:rsidRPr="00D222D5">
              <w:rPr>
                <w:i/>
                <w:iCs/>
              </w:rPr>
              <w:t xml:space="preserve">technical </w:t>
            </w:r>
            <w:proofErr w:type="spellStart"/>
            <w:r w:rsidRPr="00D222D5">
              <w:rPr>
                <w:i/>
                <w:iCs/>
              </w:rPr>
              <w:t>advisory</w:t>
            </w:r>
            <w:proofErr w:type="spellEnd"/>
            <w:r>
              <w:t xml:space="preserve"> e </w:t>
            </w:r>
            <w:r w:rsidRPr="00D222D5">
              <w:rPr>
                <w:i/>
                <w:iCs/>
              </w:rPr>
              <w:t>project management</w:t>
            </w:r>
            <w:r>
              <w:t xml:space="preserve"> (8 impianti eolici per circa 185 MW di potenza nominale e 48 impianti fotovoltaici per circa 122 MW di potenza nominale). </w:t>
            </w:r>
          </w:p>
          <w:p w14:paraId="08E0072A" w14:textId="397DA47B" w:rsidR="00B51A92" w:rsidRDefault="00702FE5" w:rsidP="00B51A92">
            <w:r>
              <w:t>H</w:t>
            </w:r>
            <w:r w:rsidR="0044637F">
              <w:t>o</w:t>
            </w:r>
            <w:r w:rsidR="00B51A92" w:rsidRPr="00606A37">
              <w:t xml:space="preserve"> </w:t>
            </w:r>
            <w:r>
              <w:t xml:space="preserve">infine </w:t>
            </w:r>
            <w:r w:rsidR="00B51A92" w:rsidRPr="00606A37">
              <w:t xml:space="preserve">fatto parte del team che nel 2014-2015 ha lavorato con il fondo </w:t>
            </w:r>
            <w:proofErr w:type="spellStart"/>
            <w:r w:rsidR="00B51A92" w:rsidRPr="00606A37">
              <w:t>Tages</w:t>
            </w:r>
            <w:proofErr w:type="spellEnd"/>
            <w:r w:rsidR="00B51A92" w:rsidRPr="00606A37">
              <w:t xml:space="preserve"> Helios </w:t>
            </w:r>
            <w:r w:rsidR="00B51A92">
              <w:t xml:space="preserve">nell’ambito della creazione della società </w:t>
            </w:r>
            <w:proofErr w:type="spellStart"/>
            <w:r w:rsidR="00B51A92" w:rsidRPr="00606A37">
              <w:t>Delos</w:t>
            </w:r>
            <w:proofErr w:type="spellEnd"/>
            <w:r w:rsidR="00B51A92" w:rsidRPr="00606A37">
              <w:t xml:space="preserve"> Power</w:t>
            </w:r>
            <w:r w:rsidR="0044637F">
              <w:t xml:space="preserve">, </w:t>
            </w:r>
            <w:r w:rsidR="00B51A92">
              <w:t>rappresentando il socio di maggioranza nel consiglio di amministrazione.</w:t>
            </w:r>
          </w:p>
          <w:p w14:paraId="76C13326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D43A94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D830AF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4D0793A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CC75CC5" w14:textId="77777777" w:rsidR="00EC78AC" w:rsidRPr="00EC78AC" w:rsidRDefault="00EC78AC" w:rsidP="00EC78AC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73EBBF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CBE011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03CD40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89FEADD" w14:textId="77777777" w:rsidR="00EC78AC" w:rsidRDefault="00EC78AC" w:rsidP="00DD7550">
            <w:pPr>
              <w:pStyle w:val="BodyText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088EC596" w14:textId="77777777" w:rsidR="001E3997" w:rsidRPr="00DD7550" w:rsidRDefault="001E3997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14:paraId="683ECEC7" w14:textId="77777777" w:rsidR="00974510" w:rsidRPr="00DD7550" w:rsidRDefault="00974510" w:rsidP="00DD7550">
      <w:pPr>
        <w:pStyle w:val="BodyText"/>
        <w:jc w:val="both"/>
        <w:rPr>
          <w:rFonts w:ascii="Verdana" w:hAnsi="Verdana" w:cs="Calibri Light"/>
          <w:sz w:val="20"/>
          <w:szCs w:val="20"/>
        </w:rPr>
      </w:pPr>
    </w:p>
    <w:p w14:paraId="4C8F867A" w14:textId="77777777" w:rsidR="00DD7550" w:rsidRDefault="00DD7550" w:rsidP="00DD7550">
      <w:pPr>
        <w:pStyle w:val="BodyText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926DC86" w14:textId="77777777" w:rsidR="00091F7F" w:rsidRPr="00091F7F" w:rsidRDefault="007C7562" w:rsidP="00091F7F">
      <w:pPr>
        <w:pStyle w:val="BodyText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2E6D13B" w14:textId="15492F53" w:rsidR="00DD7550" w:rsidRPr="00DD7550" w:rsidRDefault="00DD7550" w:rsidP="00091F7F">
      <w:pPr>
        <w:pStyle w:val="BodyText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44637F">
        <w:rPr>
          <w:rFonts w:ascii="Verdana" w:hAnsi="Verdana" w:cs="Calibri Light"/>
          <w:sz w:val="20"/>
          <w:szCs w:val="20"/>
        </w:rPr>
        <w:t>17/8/2021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44637F">
        <w:rPr>
          <w:rFonts w:ascii="Verdana" w:hAnsi="Verdana" w:cs="Calibri Light"/>
          <w:sz w:val="20"/>
          <w:szCs w:val="20"/>
        </w:rPr>
        <w:t>Simone Pinamonte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ABA3" w14:textId="77777777" w:rsidR="001171AA" w:rsidRDefault="001171AA">
      <w:r>
        <w:separator/>
      </w:r>
    </w:p>
  </w:endnote>
  <w:endnote w:type="continuationSeparator" w:id="0">
    <w:p w14:paraId="7626AD01" w14:textId="77777777" w:rsidR="001171AA" w:rsidRDefault="001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B078" w14:textId="77777777" w:rsidR="001171AA" w:rsidRDefault="001171AA">
      <w:r>
        <w:separator/>
      </w:r>
    </w:p>
  </w:footnote>
  <w:footnote w:type="continuationSeparator" w:id="0">
    <w:p w14:paraId="097F9B3E" w14:textId="77777777" w:rsidR="001171AA" w:rsidRDefault="001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171AA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44637F"/>
    <w:rsid w:val="00501D1F"/>
    <w:rsid w:val="00527A45"/>
    <w:rsid w:val="005512A1"/>
    <w:rsid w:val="005D3709"/>
    <w:rsid w:val="005F198F"/>
    <w:rsid w:val="006112F6"/>
    <w:rsid w:val="006E0B3C"/>
    <w:rsid w:val="00702FE5"/>
    <w:rsid w:val="00783A9C"/>
    <w:rsid w:val="007931A6"/>
    <w:rsid w:val="007C7562"/>
    <w:rsid w:val="007F2590"/>
    <w:rsid w:val="00806BF7"/>
    <w:rsid w:val="008111C9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51A92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4B79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Heading1">
    <w:name w:val="heading 1"/>
    <w:basedOn w:val="Normal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073D27"/>
    <w:rPr>
      <w:vertAlign w:val="superscript"/>
    </w:rPr>
  </w:style>
  <w:style w:type="table" w:styleId="TableGrid">
    <w:name w:val="Table Grid"/>
    <w:basedOn w:val="TableNormal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Simone Pinamonte - RENAM</cp:lastModifiedBy>
  <cp:revision>3</cp:revision>
  <dcterms:created xsi:type="dcterms:W3CDTF">2021-08-17T11:02:00Z</dcterms:created>
  <dcterms:modified xsi:type="dcterms:W3CDTF">2021-08-17T17:58:00Z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