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1225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3D960D7A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08FDAB6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69C64657" w14:textId="77777777" w:rsidR="00EC78AC" w:rsidRDefault="00EC78AC"/>
    <w:p w14:paraId="768569B8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0CEAE1B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7735AA2E" w14:textId="40DA6286" w:rsidR="00EC78AC" w:rsidRPr="00EC78AC" w:rsidRDefault="00EC544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MELONI ANDREA</w:t>
            </w:r>
          </w:p>
        </w:tc>
      </w:tr>
    </w:tbl>
    <w:p w14:paraId="73FA245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0912EA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5E50F1F9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25FCBAD" w14:textId="7F50256E" w:rsidR="00EC78AC" w:rsidRDefault="00107813" w:rsidP="00107813">
            <w:pPr>
              <w:rPr>
                <w:color w:val="333333"/>
                <w:sz w:val="20"/>
                <w:szCs w:val="20"/>
              </w:rPr>
            </w:pPr>
            <w:r w:rsidRPr="00614DF7">
              <w:rPr>
                <w:color w:val="333333"/>
                <w:sz w:val="20"/>
                <w:szCs w:val="20"/>
              </w:rPr>
              <w:t>2008</w:t>
            </w:r>
            <w:r>
              <w:rPr>
                <w:color w:val="333333"/>
                <w:sz w:val="20"/>
                <w:szCs w:val="20"/>
              </w:rPr>
              <w:t xml:space="preserve"> - Diploma di Geometra</w:t>
            </w:r>
            <w:r w:rsidRPr="00F71F4C">
              <w:rPr>
                <w:color w:val="333333"/>
                <w:sz w:val="20"/>
                <w:szCs w:val="20"/>
              </w:rPr>
              <w:t xml:space="preserve"> presso l’Istituto Tecnico per Geometri Carlo D’Arco di Mantova</w:t>
            </w:r>
          </w:p>
          <w:p w14:paraId="40B8EAB1" w14:textId="33AACC76" w:rsidR="00107813" w:rsidRDefault="00107813" w:rsidP="00107813">
            <w:pPr>
              <w:ind w:left="589" w:hanging="589"/>
              <w:rPr>
                <w:color w:val="333333"/>
                <w:sz w:val="20"/>
                <w:szCs w:val="20"/>
              </w:rPr>
            </w:pPr>
            <w:r w:rsidRPr="00614DF7">
              <w:rPr>
                <w:color w:val="333333"/>
                <w:sz w:val="20"/>
                <w:szCs w:val="20"/>
              </w:rPr>
              <w:t>2011</w:t>
            </w:r>
            <w:r w:rsidRPr="00F71F4C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- </w:t>
            </w:r>
            <w:r w:rsidRPr="00F71F4C">
              <w:rPr>
                <w:color w:val="333333"/>
                <w:sz w:val="20"/>
                <w:szCs w:val="20"/>
              </w:rPr>
              <w:t>Diploma di Abilitazione alla libera professione presso il Collegio Geometri e Geometri Laureati della Provincia di Mantova</w:t>
            </w:r>
          </w:p>
          <w:p w14:paraId="3A72AB4D" w14:textId="66BDF0BF" w:rsidR="00107813" w:rsidRDefault="00107813" w:rsidP="00107813">
            <w:pPr>
              <w:rPr>
                <w:color w:val="333333"/>
                <w:sz w:val="20"/>
                <w:szCs w:val="20"/>
              </w:rPr>
            </w:pPr>
            <w:r w:rsidRPr="00614DF7">
              <w:rPr>
                <w:color w:val="333333"/>
                <w:sz w:val="20"/>
                <w:szCs w:val="20"/>
              </w:rPr>
              <w:t>20</w:t>
            </w:r>
            <w:r>
              <w:rPr>
                <w:color w:val="333333"/>
                <w:sz w:val="20"/>
                <w:szCs w:val="20"/>
              </w:rPr>
              <w:t xml:space="preserve">14 - </w:t>
            </w:r>
            <w:r w:rsidRPr="00F71F4C">
              <w:rPr>
                <w:color w:val="333333"/>
                <w:sz w:val="20"/>
                <w:szCs w:val="20"/>
              </w:rPr>
              <w:t>Iscrizione all’Albo professionale dei Geometri e Geometri Laureati della Provincia di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F71F4C">
              <w:rPr>
                <w:color w:val="333333"/>
                <w:sz w:val="20"/>
                <w:szCs w:val="20"/>
              </w:rPr>
              <w:t>Mantova</w:t>
            </w:r>
          </w:p>
          <w:p w14:paraId="09CFA488" w14:textId="589B8A84" w:rsidR="00107813" w:rsidRDefault="00107813" w:rsidP="0010781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2017 - Corso di Abilitazione di 120 ore per Coordinatori della Sicurezza nei Cantieri Temporanei e Mobili D.Lgs n.81/2008</w:t>
            </w:r>
          </w:p>
          <w:p w14:paraId="1967E6C9" w14:textId="55078719" w:rsidR="00107813" w:rsidRPr="00EC78AC" w:rsidRDefault="00107813" w:rsidP="00107813">
            <w:p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2018 - </w:t>
            </w:r>
            <w:r w:rsidRPr="00107813">
              <w:rPr>
                <w:color w:val="333333"/>
                <w:sz w:val="20"/>
                <w:szCs w:val="20"/>
              </w:rPr>
              <w:t>corso di formazione di 80 ore per "tecnici certificatori"</w:t>
            </w:r>
          </w:p>
          <w:p w14:paraId="10158D1C" w14:textId="78629AFF" w:rsidR="00EC78AC" w:rsidRPr="00EC78AC" w:rsidRDefault="00107813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2021 - Corso di Abilitazione di 60 ore per </w:t>
            </w:r>
            <w:r w:rsidRPr="00107813">
              <w:rPr>
                <w:color w:val="333333"/>
                <w:sz w:val="20"/>
                <w:szCs w:val="20"/>
              </w:rPr>
              <w:t xml:space="preserve">Esperto </w:t>
            </w:r>
            <w:r>
              <w:rPr>
                <w:color w:val="333333"/>
                <w:sz w:val="20"/>
                <w:szCs w:val="20"/>
              </w:rPr>
              <w:t>i</w:t>
            </w:r>
            <w:r w:rsidRPr="00107813">
              <w:rPr>
                <w:color w:val="333333"/>
                <w:sz w:val="20"/>
                <w:szCs w:val="20"/>
              </w:rPr>
              <w:t xml:space="preserve">n Interventi </w:t>
            </w:r>
            <w:r>
              <w:rPr>
                <w:color w:val="333333"/>
                <w:sz w:val="20"/>
                <w:szCs w:val="20"/>
              </w:rPr>
              <w:t>d</w:t>
            </w:r>
            <w:r w:rsidRPr="00107813">
              <w:rPr>
                <w:color w:val="333333"/>
                <w:sz w:val="20"/>
                <w:szCs w:val="20"/>
              </w:rPr>
              <w:t xml:space="preserve">i </w:t>
            </w:r>
            <w:r>
              <w:rPr>
                <w:color w:val="333333"/>
                <w:sz w:val="20"/>
                <w:szCs w:val="20"/>
              </w:rPr>
              <w:t>r</w:t>
            </w:r>
            <w:r w:rsidRPr="00107813">
              <w:rPr>
                <w:color w:val="333333"/>
                <w:sz w:val="20"/>
                <w:szCs w:val="20"/>
              </w:rPr>
              <w:t>isanamenti Radon</w:t>
            </w:r>
          </w:p>
          <w:p w14:paraId="25D315CF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DF8673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A7D3618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CB89BA2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B524749" w14:textId="77777777" w:rsidTr="00EC78AC">
        <w:tc>
          <w:tcPr>
            <w:tcW w:w="10188" w:type="dxa"/>
          </w:tcPr>
          <w:p w14:paraId="11376833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5A537E8" w14:textId="28BCF153" w:rsidR="00EC78AC" w:rsidRDefault="00961962" w:rsidP="00EC78AC">
            <w:pPr>
              <w:pStyle w:val="Corpotesto"/>
              <w:jc w:val="both"/>
              <w:rPr>
                <w:color w:val="333333"/>
                <w:sz w:val="20"/>
                <w:szCs w:val="20"/>
              </w:rPr>
            </w:pPr>
            <w:r w:rsidRPr="00614DF7">
              <w:rPr>
                <w:color w:val="333333"/>
                <w:sz w:val="20"/>
                <w:szCs w:val="20"/>
              </w:rPr>
              <w:t>2009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614DF7"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614DF7">
              <w:rPr>
                <w:color w:val="333333"/>
                <w:sz w:val="20"/>
                <w:szCs w:val="20"/>
              </w:rPr>
              <w:t xml:space="preserve">2011 </w:t>
            </w:r>
            <w:r w:rsidRPr="00F71F4C">
              <w:rPr>
                <w:color w:val="333333"/>
                <w:sz w:val="20"/>
                <w:szCs w:val="20"/>
              </w:rPr>
              <w:t>Tirocinio</w:t>
            </w:r>
            <w:r>
              <w:rPr>
                <w:color w:val="333333"/>
                <w:sz w:val="20"/>
                <w:szCs w:val="20"/>
              </w:rPr>
              <w:t xml:space="preserve"> formativo di Geometra presso Studio di Ingegneria civile</w:t>
            </w:r>
          </w:p>
          <w:p w14:paraId="6AAC1519" w14:textId="77777777" w:rsidR="00EC544F" w:rsidRDefault="00EC544F" w:rsidP="00EC78AC">
            <w:pPr>
              <w:pStyle w:val="Corpotesto"/>
              <w:jc w:val="both"/>
              <w:rPr>
                <w:sz w:val="20"/>
                <w:szCs w:val="20"/>
              </w:rPr>
            </w:pPr>
          </w:p>
          <w:p w14:paraId="78A56DCC" w14:textId="131D36C3" w:rsidR="00961962" w:rsidRDefault="00961962" w:rsidP="00EC78AC">
            <w:pPr>
              <w:pStyle w:val="Corpo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2014 a oggi Esercizio della libera professione di Geometra in ambito prevalentemente residenziale ma collaborando tramite altri studi Tecnici ad opere edili nel settore Artigianale e Agricolo</w:t>
            </w:r>
          </w:p>
          <w:p w14:paraId="62CAA07E" w14:textId="4F39F297" w:rsidR="00EC544F" w:rsidRDefault="00EC544F" w:rsidP="00EC78AC">
            <w:pPr>
              <w:pStyle w:val="Corpo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L’attività svolta riguarda essenzialmente l’aspetto urbanistico, direzione lavori, coordinamento della sicurezza e catasto fabbricati</w:t>
            </w:r>
          </w:p>
          <w:p w14:paraId="02AC8F12" w14:textId="30F95DA9" w:rsidR="00961962" w:rsidRDefault="00961962" w:rsidP="00EC78AC">
            <w:pPr>
              <w:pStyle w:val="Corpotesto"/>
              <w:jc w:val="both"/>
              <w:rPr>
                <w:sz w:val="20"/>
                <w:szCs w:val="20"/>
              </w:rPr>
            </w:pPr>
          </w:p>
          <w:p w14:paraId="698AF81B" w14:textId="04C4F5FA" w:rsidR="00961962" w:rsidRPr="00EC78AC" w:rsidRDefault="00961962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614DF7">
              <w:rPr>
                <w:color w:val="333333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2020 Assunto a tempo indeterminato presso impresa edile come </w:t>
            </w:r>
            <w:r w:rsidR="00EC544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mpiegato </w:t>
            </w:r>
            <w:r w:rsidR="00EC544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fficio </w:t>
            </w:r>
            <w:r w:rsidR="00EC544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ecnico seguendo la gestione dei cantieri, risorse umane assegnate, contabilità e logistica degli approvvigionamenti oltre al lavoro d’ufficio relativo alla sicurezza di tutti i cantieri </w:t>
            </w:r>
            <w:r w:rsidR="00EC544F">
              <w:rPr>
                <w:sz w:val="20"/>
                <w:szCs w:val="20"/>
              </w:rPr>
              <w:t>in essere dell’impresa e predisponendo la documentazione necessaria alla partecipazione ad appalti pubblici.</w:t>
            </w:r>
          </w:p>
          <w:p w14:paraId="7E5E8EC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C52944D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76496F5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900168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36E58D3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E856A9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F5665F1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918E9E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B19027C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9814D01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3073EB6B" w14:textId="60985CDF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EC544F">
        <w:rPr>
          <w:rFonts w:ascii="Verdana" w:hAnsi="Verdana" w:cs="Calibri Light"/>
          <w:sz w:val="20"/>
          <w:szCs w:val="20"/>
        </w:rPr>
        <w:t>28/03/2022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</w:t>
      </w:r>
      <w:r w:rsidR="008F2EC3" w:rsidRPr="008F2EC3">
        <w:rPr>
          <w:rFonts w:ascii="Verdana" w:hAnsi="Verdana" w:cs="Calibri Light"/>
          <w:b/>
          <w:sz w:val="20"/>
          <w:szCs w:val="20"/>
        </w:rPr>
        <w:t xml:space="preserve"> </w:t>
      </w:r>
      <w:r w:rsidR="008F2EC3">
        <w:rPr>
          <w:rFonts w:ascii="Verdana" w:hAnsi="Verdana" w:cs="Calibri Light"/>
          <w:b/>
          <w:sz w:val="20"/>
          <w:szCs w:val="20"/>
        </w:rPr>
        <w:t>MELONI ANDREA</w:t>
      </w:r>
      <w:r w:rsidR="008F2EC3">
        <w:rPr>
          <w:rFonts w:ascii="Verdana" w:hAnsi="Verdana" w:cs="Calibri Light"/>
          <w:sz w:val="20"/>
          <w:szCs w:val="20"/>
        </w:rPr>
        <w:t xml:space="preserve"> </w:t>
      </w:r>
      <w:r>
        <w:rPr>
          <w:rFonts w:ascii="Verdana" w:hAnsi="Verdana" w:cs="Calibri Light"/>
          <w:sz w:val="20"/>
          <w:szCs w:val="20"/>
        </w:rPr>
        <w:t>__________________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F069" w14:textId="77777777" w:rsidR="00443110" w:rsidRDefault="00443110">
      <w:r>
        <w:separator/>
      </w:r>
    </w:p>
  </w:endnote>
  <w:endnote w:type="continuationSeparator" w:id="0">
    <w:p w14:paraId="00F06776" w14:textId="77777777" w:rsidR="00443110" w:rsidRDefault="0044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126A" w14:textId="77777777" w:rsidR="00443110" w:rsidRDefault="00443110">
      <w:r>
        <w:separator/>
      </w:r>
    </w:p>
  </w:footnote>
  <w:footnote w:type="continuationSeparator" w:id="0">
    <w:p w14:paraId="1AF0FAA5" w14:textId="77777777" w:rsidR="00443110" w:rsidRDefault="0044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95848">
    <w:abstractNumId w:val="1"/>
  </w:num>
  <w:num w:numId="2" w16cid:durableId="502475178">
    <w:abstractNumId w:val="0"/>
  </w:num>
  <w:num w:numId="3" w16cid:durableId="475992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07813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443110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2EC3"/>
    <w:rsid w:val="008F4A5F"/>
    <w:rsid w:val="00952A8D"/>
    <w:rsid w:val="00961962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544F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1D8D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16</cp:revision>
  <dcterms:created xsi:type="dcterms:W3CDTF">2020-07-16T15:55:00Z</dcterms:created>
  <dcterms:modified xsi:type="dcterms:W3CDTF">2022-06-08T13:32:00Z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