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17D6" w14:textId="77777777" w:rsidR="005B5566" w:rsidRDefault="005B5566" w:rsidP="002979D8">
      <w:pPr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>
        <w:rPr>
          <w:rFonts w:ascii="Verdana" w:hAnsi="Verdana" w:cs="Calibri Light"/>
          <w:b/>
          <w:sz w:val="32"/>
        </w:rPr>
        <w:t>Æ</w:t>
      </w:r>
    </w:p>
    <w:p w14:paraId="66755EA2" w14:textId="77777777" w:rsidR="005B5566" w:rsidRPr="00F05FC9" w:rsidRDefault="005B5566" w:rsidP="002979D8">
      <w:pPr>
        <w:spacing w:after="240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 xml:space="preserve">dell’informativa privacy pubblicata </w:t>
      </w:r>
      <w:r>
        <w:rPr>
          <w:rFonts w:ascii="Verdana" w:hAnsi="Verdana" w:cs="Calibri Light"/>
          <w:i/>
          <w:sz w:val="16"/>
          <w:szCs w:val="20"/>
        </w:rPr>
        <w:t>sul sito istituzionale della Società.</w:t>
      </w:r>
    </w:p>
    <w:p w14:paraId="3FBC4A4A" w14:textId="77777777" w:rsidR="005B5566" w:rsidRPr="007C7562" w:rsidRDefault="005B5566" w:rsidP="002979D8">
      <w:pPr>
        <w:pStyle w:val="Corpotesto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357ABFC4" w14:textId="77777777" w:rsidR="005B5566" w:rsidRDefault="005B5566" w:rsidP="002979D8"/>
    <w:p w14:paraId="411B9599" w14:textId="77777777" w:rsidR="005B5566" w:rsidRPr="00EC78AC" w:rsidRDefault="005B5566" w:rsidP="002979D8">
      <w:pPr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5B5566" w14:paraId="44C25C0B" w14:textId="77777777" w:rsidTr="002C51FC">
        <w:trPr>
          <w:trHeight w:val="397"/>
        </w:trPr>
        <w:tc>
          <w:tcPr>
            <w:tcW w:w="7225" w:type="dxa"/>
            <w:vAlign w:val="center"/>
          </w:tcPr>
          <w:p w14:paraId="5A46EECA" w14:textId="0D209D43" w:rsidR="005B5566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PERELLO PAOLO</w:t>
            </w:r>
          </w:p>
          <w:p w14:paraId="6E439DE9" w14:textId="580FCD37" w:rsidR="005B5566" w:rsidRPr="00E7427B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b/>
                <w:sz w:val="20"/>
                <w:szCs w:val="20"/>
              </w:rPr>
              <w:t>Data di nascita:</w:t>
            </w:r>
            <w:r w:rsidRPr="00E7427B">
              <w:rPr>
                <w:rFonts w:ascii="Verdana" w:hAnsi="Verdana" w:cs="Calibri Light"/>
                <w:b/>
                <w:sz w:val="20"/>
                <w:szCs w:val="20"/>
              </w:rPr>
              <w:tab/>
            </w:r>
          </w:p>
          <w:p w14:paraId="330DEE61" w14:textId="71409A2F" w:rsidR="005B5566" w:rsidRPr="00E7427B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b/>
                <w:sz w:val="20"/>
                <w:szCs w:val="20"/>
              </w:rPr>
              <w:t>Luogo di nascita:</w:t>
            </w:r>
            <w:r w:rsidRPr="00E7427B">
              <w:rPr>
                <w:rFonts w:ascii="Verdana" w:hAnsi="Verdana" w:cs="Calibri Light"/>
                <w:b/>
                <w:sz w:val="20"/>
                <w:szCs w:val="20"/>
              </w:rPr>
              <w:tab/>
            </w:r>
          </w:p>
          <w:p w14:paraId="387EC718" w14:textId="77777777" w:rsidR="005B5566" w:rsidRPr="00E7427B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b/>
                <w:sz w:val="20"/>
                <w:szCs w:val="20"/>
              </w:rPr>
              <w:t>Nazionalità:</w:t>
            </w:r>
            <w:r w:rsidRPr="00E7427B">
              <w:rPr>
                <w:rFonts w:ascii="Verdana" w:hAnsi="Verdana" w:cs="Calibri Light"/>
                <w:b/>
                <w:sz w:val="20"/>
                <w:szCs w:val="20"/>
              </w:rPr>
              <w:tab/>
              <w:t>Italiana</w:t>
            </w:r>
          </w:p>
          <w:p w14:paraId="72A8C4F9" w14:textId="5667E9CB" w:rsidR="005B5566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b/>
                <w:sz w:val="20"/>
                <w:szCs w:val="20"/>
              </w:rPr>
              <w:t>Residenza:</w:t>
            </w:r>
            <w:r w:rsidRPr="00E7427B">
              <w:rPr>
                <w:rFonts w:ascii="Verdana" w:hAnsi="Verdana" w:cs="Calibri Light"/>
                <w:b/>
                <w:sz w:val="20"/>
                <w:szCs w:val="20"/>
              </w:rPr>
              <w:tab/>
            </w:r>
          </w:p>
          <w:p w14:paraId="2F8FC1F3" w14:textId="6B81002A" w:rsidR="00B8074E" w:rsidRPr="002979D8" w:rsidRDefault="00B8074E" w:rsidP="002979D8">
            <w:pPr>
              <w:rPr>
                <w:rFonts w:ascii="Verdana" w:hAnsi="Verdana" w:cs="Calibri Light"/>
                <w:b/>
                <w:sz w:val="20"/>
                <w:szCs w:val="20"/>
                <w:lang w:val="en-US"/>
              </w:rPr>
            </w:pPr>
            <w:r w:rsidRPr="002979D8">
              <w:rPr>
                <w:rFonts w:ascii="Verdana" w:hAnsi="Verdana" w:cs="Calibri Light"/>
                <w:b/>
                <w:sz w:val="20"/>
                <w:szCs w:val="20"/>
                <w:lang w:val="en-US"/>
              </w:rPr>
              <w:t xml:space="preserve">CF: </w:t>
            </w:r>
          </w:p>
          <w:p w14:paraId="4F997BD1" w14:textId="4EF028EB" w:rsidR="005B5566" w:rsidRPr="002979D8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  <w:lang w:val="en-US"/>
              </w:rPr>
            </w:pPr>
            <w:proofErr w:type="spellStart"/>
            <w:r w:rsidRPr="002979D8">
              <w:rPr>
                <w:rFonts w:ascii="Verdana" w:hAnsi="Verdana" w:cs="Calibri Light"/>
                <w:b/>
                <w:sz w:val="20"/>
                <w:szCs w:val="20"/>
                <w:lang w:val="en-US"/>
              </w:rPr>
              <w:t>Contatti</w:t>
            </w:r>
            <w:proofErr w:type="spellEnd"/>
            <w:r w:rsidRPr="002979D8">
              <w:rPr>
                <w:rFonts w:ascii="Verdana" w:hAnsi="Verdana" w:cs="Calibri Light"/>
                <w:b/>
                <w:sz w:val="20"/>
                <w:szCs w:val="20"/>
                <w:lang w:val="en-US"/>
              </w:rPr>
              <w:t>:</w:t>
            </w:r>
            <w:r w:rsidRPr="002979D8">
              <w:rPr>
                <w:rFonts w:ascii="Verdana" w:hAnsi="Verdana" w:cs="Calibri Light"/>
                <w:b/>
                <w:sz w:val="20"/>
                <w:szCs w:val="20"/>
                <w:lang w:val="en-US"/>
              </w:rPr>
              <w:tab/>
            </w:r>
          </w:p>
          <w:p w14:paraId="1EF38B57" w14:textId="77777777" w:rsidR="005B5566" w:rsidRPr="00580819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>IMPIEGO ATTUALE</w:t>
            </w:r>
          </w:p>
          <w:p w14:paraId="00354CDF" w14:textId="77777777" w:rsidR="005B5566" w:rsidRPr="00580819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 xml:space="preserve">GDP </w:t>
            </w:r>
            <w:proofErr w:type="spellStart"/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>Consultants</w:t>
            </w:r>
            <w:proofErr w:type="spellEnd"/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 xml:space="preserve"> (Socio – Direttore Generale e Legale </w:t>
            </w:r>
            <w:proofErr w:type="gramStart"/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>Rappresentante)</w:t>
            </w:r>
            <w:r>
              <w:rPr>
                <w:rFonts w:ascii="Verdana" w:hAnsi="Verdana" w:cs="Calibri Light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 P.IVA:01128510078</w:t>
            </w:r>
          </w:p>
          <w:p w14:paraId="17D2A656" w14:textId="77777777" w:rsidR="005B5566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>GDP-</w:t>
            </w:r>
            <w:proofErr w:type="spellStart"/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>Geomin</w:t>
            </w:r>
            <w:proofErr w:type="spellEnd"/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 xml:space="preserve"> s.r.l. (Amministratore </w:t>
            </w:r>
            <w:proofErr w:type="gramStart"/>
            <w:r w:rsidRPr="00580819">
              <w:rPr>
                <w:rFonts w:ascii="Verdana" w:hAnsi="Verdana" w:cs="Calibri Light"/>
                <w:b/>
                <w:sz w:val="20"/>
                <w:szCs w:val="20"/>
              </w:rPr>
              <w:t>Delegato)</w:t>
            </w:r>
            <w:r>
              <w:rPr>
                <w:rFonts w:ascii="Verdana" w:hAnsi="Verdana" w:cs="Calibri Light"/>
                <w:b/>
                <w:sz w:val="20"/>
                <w:szCs w:val="20"/>
              </w:rPr>
              <w:t>-P.IVA</w:t>
            </w:r>
            <w:proofErr w:type="gramEnd"/>
            <w:r>
              <w:rPr>
                <w:rFonts w:ascii="Verdana" w:hAnsi="Verdana" w:cs="Calibri Light"/>
                <w:b/>
                <w:sz w:val="20"/>
                <w:szCs w:val="20"/>
              </w:rPr>
              <w:t>:02399560040</w:t>
            </w:r>
          </w:p>
          <w:p w14:paraId="0AFA70B4" w14:textId="373DC697" w:rsidR="005B5566" w:rsidRPr="00EC78AC" w:rsidRDefault="005B5566" w:rsidP="002979D8">
            <w:pPr>
              <w:rPr>
                <w:rFonts w:ascii="Verdana" w:hAnsi="Verdana" w:cs="Calibri Light"/>
                <w:b/>
                <w:sz w:val="20"/>
                <w:szCs w:val="20"/>
              </w:rPr>
            </w:pPr>
          </w:p>
        </w:tc>
      </w:tr>
    </w:tbl>
    <w:p w14:paraId="6F51E3BE" w14:textId="77777777" w:rsidR="005B5566" w:rsidRPr="00EC78AC" w:rsidRDefault="005B5566" w:rsidP="002979D8">
      <w:pPr>
        <w:spacing w:before="360"/>
        <w:rPr>
          <w:color w:val="404040" w:themeColor="text1" w:themeTint="BF"/>
        </w:rPr>
      </w:pPr>
      <w:r>
        <w:rPr>
          <w:rFonts w:ascii="Verdana" w:hAnsi="Verdana" w:cs="Calibri Light"/>
          <w:b/>
          <w:color w:val="404040" w:themeColor="text1" w:themeTint="BF"/>
          <w:sz w:val="20"/>
          <w:szCs w:val="20"/>
        </w:rPr>
        <w:br w:type="textWrapping" w:clear="all"/>
      </w: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B5566" w:rsidRPr="00EC78AC" w14:paraId="0C45157D" w14:textId="77777777" w:rsidTr="00141CF3">
        <w:trPr>
          <w:trHeight w:val="983"/>
        </w:trPr>
        <w:tc>
          <w:tcPr>
            <w:tcW w:w="10201" w:type="dxa"/>
            <w:vAlign w:val="center"/>
          </w:tcPr>
          <w:p w14:paraId="339AD062" w14:textId="77777777" w:rsidR="005B5566" w:rsidRPr="00EC78AC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53909DB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FORMAZIONE</w:t>
            </w:r>
          </w:p>
          <w:p w14:paraId="083BF0A0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Dottorato di ricerca conseguito nel 1997 presso il consorzio di Università di Cagliari, Genova e Torino</w:t>
            </w:r>
          </w:p>
          <w:p w14:paraId="7E8AEA56" w14:textId="433500AB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Abilitazione all'esercizio della professione conseguita nel 1992 a Torino.</w:t>
            </w:r>
          </w:p>
          <w:p w14:paraId="324CD8A2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Iscritto all’Ordine Nazionale dei Geologi e all’Ordine Regionale dei Geologi del Piemonte al n° 266.</w:t>
            </w:r>
          </w:p>
          <w:p w14:paraId="491F8E33" w14:textId="77777777" w:rsidR="005B5566" w:rsidRPr="00EC78AC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Laurea in Scienze della Terra conseguita il 25 marzo 1991 presso l’Università degli Studi di Torino, con votazione di 110/110 e lode</w:t>
            </w:r>
          </w:p>
          <w:p w14:paraId="5A9F2214" w14:textId="77777777" w:rsidR="005B5566" w:rsidRPr="00EC78AC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5EB3428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LINGUE</w:t>
            </w:r>
          </w:p>
          <w:p w14:paraId="4B3CA2AB" w14:textId="636765BA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Inglese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ab/>
              <w:t>buona conoscenza</w:t>
            </w:r>
          </w:p>
          <w:p w14:paraId="7039668A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Francese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ab/>
              <w:t>discreta conoscenza</w:t>
            </w:r>
          </w:p>
          <w:p w14:paraId="651FB5F7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Spagnolo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ab/>
              <w:t>conoscenza di base</w:t>
            </w:r>
          </w:p>
          <w:p w14:paraId="0C94AC0F" w14:textId="77777777" w:rsidR="005B5566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Tedesco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ab/>
              <w:t>conoscenza di base</w:t>
            </w:r>
          </w:p>
          <w:p w14:paraId="3E99816F" w14:textId="77777777" w:rsidR="005B5566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2074BD4" w14:textId="77777777" w:rsidR="005B5566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PERCORSO PROFESSIONALE</w:t>
            </w:r>
          </w:p>
          <w:p w14:paraId="0CF4C8F4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5CDF050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2010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ab/>
              <w:t>Socio fondatore della società Gi-RES S.r.l. (Torino).</w:t>
            </w:r>
          </w:p>
          <w:p w14:paraId="68890553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2009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ab/>
              <w:t xml:space="preserve">Socio fondatore dello studio tecnico GDP </w:t>
            </w:r>
            <w:proofErr w:type="spellStart"/>
            <w:r w:rsidRPr="00E7427B">
              <w:rPr>
                <w:rFonts w:ascii="Verdana" w:hAnsi="Verdana" w:cs="Calibri Light"/>
                <w:sz w:val="20"/>
                <w:szCs w:val="20"/>
              </w:rPr>
              <w:t>consultants</w:t>
            </w:r>
            <w:proofErr w:type="spellEnd"/>
            <w:r w:rsidRPr="00E7427B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6B9E404E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 xml:space="preserve">1997-2008 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ab/>
              <w:t xml:space="preserve">Socio fondatore della SEA Consulting S.r.l. e dello studio associato SEA </w:t>
            </w:r>
            <w:proofErr w:type="spellStart"/>
            <w:r w:rsidRPr="00E7427B">
              <w:rPr>
                <w:rFonts w:ascii="Verdana" w:hAnsi="Verdana" w:cs="Calibri Light"/>
                <w:sz w:val="20"/>
                <w:szCs w:val="20"/>
              </w:rPr>
              <w:t>Geoconsulting</w:t>
            </w:r>
            <w:proofErr w:type="spellEnd"/>
            <w:r w:rsidRPr="00E7427B">
              <w:rPr>
                <w:rFonts w:ascii="Verdana" w:hAnsi="Verdana" w:cs="Calibri Light"/>
                <w:sz w:val="20"/>
                <w:szCs w:val="20"/>
              </w:rPr>
              <w:t xml:space="preserve"> di Torino.</w:t>
            </w:r>
          </w:p>
          <w:p w14:paraId="3115D38B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 xml:space="preserve">Incarichi di responsabile di progetto, supervisore e senior advisor, presidente del </w:t>
            </w:r>
            <w:proofErr w:type="spellStart"/>
            <w:r w:rsidRPr="00E7427B">
              <w:rPr>
                <w:rFonts w:ascii="Verdana" w:hAnsi="Verdana" w:cs="Calibri Light"/>
                <w:sz w:val="20"/>
                <w:szCs w:val="20"/>
              </w:rPr>
              <w:t>CdA</w:t>
            </w:r>
            <w:proofErr w:type="spellEnd"/>
            <w:r w:rsidRPr="00E7427B">
              <w:rPr>
                <w:rFonts w:ascii="Verdana" w:hAnsi="Verdana" w:cs="Calibri Light"/>
                <w:sz w:val="20"/>
                <w:szCs w:val="20"/>
              </w:rPr>
              <w:t>, direzione della ricerca.</w:t>
            </w:r>
          </w:p>
          <w:p w14:paraId="2D6141DB" w14:textId="77777777" w:rsidR="005B5566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1992-1997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ab/>
              <w:t>Attività di libero professionista</w:t>
            </w:r>
          </w:p>
          <w:p w14:paraId="0728378B" w14:textId="77777777" w:rsidR="005B5566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CE77FD4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IMPIEGO ATTUALE</w:t>
            </w:r>
          </w:p>
          <w:p w14:paraId="481FA18F" w14:textId="77777777" w:rsidR="005B5566" w:rsidRPr="00E7427B" w:rsidRDefault="005B5566" w:rsidP="002979D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GDP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C</w:t>
            </w:r>
            <w:r w:rsidRPr="00E7427B">
              <w:rPr>
                <w:rFonts w:ascii="Verdana" w:hAnsi="Verdana" w:cs="Calibri Light"/>
                <w:sz w:val="20"/>
                <w:szCs w:val="20"/>
              </w:rPr>
              <w:t>onsultants</w:t>
            </w:r>
            <w:proofErr w:type="spellEnd"/>
            <w:r w:rsidRPr="00E7427B">
              <w:rPr>
                <w:rFonts w:ascii="Verdana" w:hAnsi="Verdana" w:cs="Calibri Light"/>
                <w:sz w:val="20"/>
                <w:szCs w:val="20"/>
              </w:rPr>
              <w:t xml:space="preserve"> (Socio – Direttore Generale e Legale Rappresentante)</w:t>
            </w:r>
          </w:p>
          <w:p w14:paraId="29BB29F3" w14:textId="534D5DBC" w:rsidR="005B5566" w:rsidRPr="00EC78AC" w:rsidRDefault="005B5566" w:rsidP="00141CF3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7427B">
              <w:rPr>
                <w:rFonts w:ascii="Verdana" w:hAnsi="Verdana" w:cs="Calibri Light"/>
                <w:sz w:val="20"/>
                <w:szCs w:val="20"/>
              </w:rPr>
              <w:t>GDP-</w:t>
            </w:r>
            <w:proofErr w:type="spellStart"/>
            <w:r w:rsidRPr="00E7427B">
              <w:rPr>
                <w:rFonts w:ascii="Verdana" w:hAnsi="Verdana" w:cs="Calibri Light"/>
                <w:sz w:val="20"/>
                <w:szCs w:val="20"/>
              </w:rPr>
              <w:t>Geomin</w:t>
            </w:r>
            <w:proofErr w:type="spellEnd"/>
            <w:r w:rsidRPr="00E7427B">
              <w:rPr>
                <w:rFonts w:ascii="Verdana" w:hAnsi="Verdana" w:cs="Calibri Light"/>
                <w:sz w:val="20"/>
                <w:szCs w:val="20"/>
              </w:rPr>
              <w:t xml:space="preserve"> s.r.l. (Amministratore Delegat</w:t>
            </w:r>
            <w:r w:rsidR="00141CF3">
              <w:rPr>
                <w:rFonts w:ascii="Verdana" w:hAnsi="Verdana" w:cs="Calibri Light"/>
                <w:sz w:val="20"/>
                <w:szCs w:val="20"/>
              </w:rPr>
              <w:t>o)</w:t>
            </w:r>
          </w:p>
        </w:tc>
      </w:tr>
    </w:tbl>
    <w:p w14:paraId="2ED22A91" w14:textId="77777777" w:rsidR="006F62B1" w:rsidRPr="00D65246" w:rsidRDefault="006F62B1" w:rsidP="002979D8">
      <w:pPr>
        <w:rPr>
          <w:spacing w:val="0"/>
          <w:lang w:eastAsia="en-US"/>
        </w:rPr>
      </w:pPr>
    </w:p>
    <w:p w14:paraId="4FB7B6F8" w14:textId="77777777" w:rsidR="0015691E" w:rsidRPr="00D65246" w:rsidRDefault="0015691E" w:rsidP="002979D8">
      <w:pPr>
        <w:rPr>
          <w:spacing w:val="0"/>
          <w:lang w:eastAsia="en-US"/>
        </w:rPr>
        <w:sectPr w:rsidR="0015691E" w:rsidRPr="00D65246" w:rsidSect="00141CF3">
          <w:footerReference w:type="default" r:id="rId7"/>
          <w:pgSz w:w="11906" w:h="16838"/>
          <w:pgMar w:top="709" w:right="1134" w:bottom="1135" w:left="1134" w:header="993" w:footer="0" w:gutter="0"/>
          <w:cols w:space="708"/>
          <w:docGrid w:linePitch="360"/>
        </w:sectPr>
      </w:pPr>
    </w:p>
    <w:p w14:paraId="7AF3A0F4" w14:textId="10B686F6" w:rsidR="005B5566" w:rsidRPr="00580819" w:rsidRDefault="005B5566" w:rsidP="002979D8">
      <w:pPr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eastAsia="en-US"/>
        </w:rPr>
      </w:pPr>
      <w:r w:rsidRPr="00580819"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eastAsia="en-US"/>
        </w:rPr>
        <w:lastRenderedPageBreak/>
        <w:t>Esperienza lavorativa</w:t>
      </w:r>
    </w:p>
    <w:p w14:paraId="572F8831" w14:textId="235225CB" w:rsidR="00A50336" w:rsidRPr="00D65246" w:rsidRDefault="00A50336" w:rsidP="002979D8">
      <w:pPr>
        <w:pStyle w:val="Titolo1"/>
        <w:jc w:val="left"/>
      </w:pPr>
      <w:r w:rsidRPr="00D65246">
        <w:t>20</w:t>
      </w:r>
      <w:r>
        <w:t>21</w:t>
      </w:r>
    </w:p>
    <w:tbl>
      <w:tblPr>
        <w:tblStyle w:val="Grigliatabella"/>
        <w:tblW w:w="791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53"/>
        <w:gridCol w:w="1958"/>
      </w:tblGrid>
      <w:tr w:rsidR="000C2F00" w:rsidRPr="00396D2A" w14:paraId="2B25C594" w14:textId="77777777" w:rsidTr="000C2F00">
        <w:trPr>
          <w:cantSplit/>
          <w:tblHeader/>
          <w:jc w:val="center"/>
        </w:trPr>
        <w:tc>
          <w:tcPr>
            <w:tcW w:w="5953" w:type="dxa"/>
            <w:shd w:val="clear" w:color="auto" w:fill="2F5496" w:themeFill="accent5" w:themeFillShade="BF"/>
            <w:vAlign w:val="center"/>
          </w:tcPr>
          <w:p w14:paraId="3C73BA79" w14:textId="77777777" w:rsidR="000C2F00" w:rsidRPr="00396D2A" w:rsidRDefault="000C2F00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958" w:type="dxa"/>
            <w:shd w:val="clear" w:color="auto" w:fill="2F5496" w:themeFill="accent5" w:themeFillShade="BF"/>
            <w:vAlign w:val="center"/>
          </w:tcPr>
          <w:p w14:paraId="3EC57ED0" w14:textId="77777777" w:rsidR="000C2F00" w:rsidRPr="00F85F36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0C2F00" w:rsidRPr="00F43ACC" w14:paraId="5DC340D8" w14:textId="77777777" w:rsidTr="000C2F00">
        <w:trPr>
          <w:cantSplit/>
          <w:jc w:val="center"/>
          <w:hidden/>
        </w:trPr>
        <w:tc>
          <w:tcPr>
            <w:tcW w:w="5953" w:type="dxa"/>
          </w:tcPr>
          <w:p w14:paraId="4F80937C" w14:textId="18A60FBA" w:rsidR="000C2F00" w:rsidRPr="00F43ACC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F43ACC">
              <w:rPr>
                <w:rStyle w:val="Enfasicorsivo"/>
                <w:b/>
                <w:bCs/>
                <w:vanish/>
                <w:color w:val="2F5496" w:themeColor="accent5" w:themeShade="BF"/>
                <w:spacing w:val="0"/>
                <w:lang w:val="it-IT"/>
              </w:rPr>
              <w:t>Collegamento Ferroviario AV/AC Torino-Lione (Italia/Francia)</w:t>
            </w:r>
            <w:r w:rsidRPr="00F43ACC">
              <w:rPr>
                <w:rStyle w:val="Enfasicorsivo"/>
                <w:vanish/>
                <w:spacing w:val="0"/>
                <w:lang w:val="it-IT"/>
              </w:rPr>
              <w:t xml:space="preserve">. </w:t>
            </w:r>
            <w:r>
              <w:rPr>
                <w:rStyle w:val="Enfasicorsivo"/>
                <w:vanish/>
                <w:spacing w:val="0"/>
                <w:lang w:val="it-IT"/>
              </w:rPr>
              <w:t>Cantiere Operativo 5: Pozzi di Avrieux</w:t>
            </w:r>
            <w:r w:rsidRPr="00F43ACC">
              <w:rPr>
                <w:rStyle w:val="Enfasicorsivo"/>
                <w:vanish/>
                <w:spacing w:val="0"/>
                <w:lang w:val="it-IT"/>
              </w:rPr>
              <w:t>.</w:t>
            </w:r>
          </w:p>
          <w:p w14:paraId="12A6D896" w14:textId="0B9F4A0B" w:rsidR="000C2F00" w:rsidRPr="00F43ACC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color w:val="000000" w:themeColor="text1"/>
                <w:spacing w:val="0"/>
                <w:lang w:val="it-IT"/>
              </w:rPr>
            </w:pPr>
            <w:r>
              <w:rPr>
                <w:rStyle w:val="Enfasicorsivo"/>
                <w:vanish/>
                <w:color w:val="000000" w:themeColor="text1"/>
                <w:spacing w:val="0"/>
                <w:lang w:val="it-IT"/>
              </w:rPr>
              <w:t>Fase Costruttiva</w:t>
            </w:r>
            <w:r w:rsidRPr="00F43ACC">
              <w:rPr>
                <w:rStyle w:val="Enfasicorsivo"/>
                <w:vanish/>
                <w:color w:val="000000" w:themeColor="text1"/>
                <w:spacing w:val="0"/>
                <w:lang w:val="it-IT"/>
              </w:rPr>
              <w:t>.</w:t>
            </w:r>
          </w:p>
          <w:p w14:paraId="25CFB27C" w14:textId="01FECE75" w:rsidR="000C2F00" w:rsidRPr="00F43ACC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</w:p>
        </w:tc>
        <w:tc>
          <w:tcPr>
            <w:tcW w:w="1958" w:type="dxa"/>
          </w:tcPr>
          <w:p w14:paraId="546E8C56" w14:textId="77777777" w:rsidR="000C2F00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vanish/>
                <w:spacing w:val="0"/>
                <w:sz w:val="18"/>
                <w:szCs w:val="18"/>
              </w:rPr>
            </w:pPr>
            <w:r w:rsidRPr="00F43ACC">
              <w:rPr>
                <w:rFonts w:ascii="Century Gothic" w:hAnsi="Century Gothic"/>
                <w:vanish/>
                <w:spacing w:val="0"/>
                <w:sz w:val="18"/>
                <w:szCs w:val="18"/>
              </w:rPr>
              <w:t>2021</w:t>
            </w:r>
          </w:p>
          <w:p w14:paraId="2BFEF72B" w14:textId="1EE4FF8C" w:rsidR="000C2F00" w:rsidRPr="00F43ACC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vanish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vanish/>
                <w:spacing w:val="0"/>
                <w:sz w:val="18"/>
                <w:szCs w:val="18"/>
              </w:rPr>
              <w:t>In corso</w:t>
            </w:r>
          </w:p>
        </w:tc>
      </w:tr>
      <w:tr w:rsidR="000C2F00" w:rsidRPr="00FE2041" w14:paraId="3B8677A5" w14:textId="77777777" w:rsidTr="000C2F00">
        <w:trPr>
          <w:cantSplit/>
          <w:jc w:val="center"/>
        </w:trPr>
        <w:tc>
          <w:tcPr>
            <w:tcW w:w="5953" w:type="dxa"/>
          </w:tcPr>
          <w:p w14:paraId="7FE1164E" w14:textId="77777777" w:rsidR="000C2F00" w:rsidRPr="006D02F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Quadruplicamento della linea ferroviaria Fortezza-Verona</w:t>
            </w:r>
            <w:r w:rsidRPr="006D02F6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BZ</w:t>
            </w:r>
            <w:r w:rsidRPr="006D02F6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-Italia). </w:t>
            </w:r>
            <w:r>
              <w:rPr>
                <w:rStyle w:val="Enfasicorsivo"/>
                <w:spacing w:val="0"/>
                <w:lang w:val="it-IT"/>
              </w:rPr>
              <w:t>Tratta Fortezza-Ponte Gardena</w:t>
            </w:r>
            <w:r w:rsidRPr="006D02F6">
              <w:rPr>
                <w:rStyle w:val="Enfasicorsivo"/>
                <w:spacing w:val="0"/>
                <w:lang w:val="it-IT"/>
              </w:rPr>
              <w:t>.</w:t>
            </w:r>
          </w:p>
          <w:p w14:paraId="7921AA0A" w14:textId="77777777" w:rsidR="000C2F00" w:rsidRPr="006D02F6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Esecutivo</w:t>
            </w:r>
          </w:p>
          <w:p w14:paraId="1B853DA4" w14:textId="77777777" w:rsidR="000C2F00" w:rsidRPr="00FE2041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Studio geologico generale</w:t>
            </w:r>
            <w:r w:rsidRPr="006D02F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958" w:type="dxa"/>
          </w:tcPr>
          <w:p w14:paraId="619A87BB" w14:textId="77777777" w:rsidR="000C2F00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6D02F6">
              <w:rPr>
                <w:rFonts w:ascii="Century Gothic" w:hAnsi="Century Gothic"/>
                <w:spacing w:val="0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pacing w:val="0"/>
                <w:sz w:val="18"/>
                <w:szCs w:val="18"/>
              </w:rPr>
              <w:t>1</w:t>
            </w:r>
          </w:p>
          <w:p w14:paraId="0055F1E5" w14:textId="77777777" w:rsidR="000C2F00" w:rsidRPr="006D02F6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0C2F00" w:rsidRPr="00FE2041" w14:paraId="63D4A397" w14:textId="77777777" w:rsidTr="000C2F00">
        <w:trPr>
          <w:cantSplit/>
          <w:jc w:val="center"/>
        </w:trPr>
        <w:tc>
          <w:tcPr>
            <w:tcW w:w="5953" w:type="dxa"/>
          </w:tcPr>
          <w:p w14:paraId="7FF0E0E7" w14:textId="77777777" w:rsidR="000C2F00" w:rsidRPr="00D65246" w:rsidRDefault="000C2F00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Linea ferroviaria Messina-Catania</w:t>
            </w:r>
            <w:r w:rsidRPr="00E9552F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(Italia</w:t>
            </w:r>
            <w:r w:rsidRPr="00E9552F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).</w:t>
            </w:r>
            <w:r w:rsidRPr="00E9552F">
              <w:rPr>
                <w:rFonts w:ascii="Century Gothic" w:hAnsi="Century Gothic" w:cs="Courier New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Raddoppio della tratta Giampilieri-Fiumefreddo; Lotto 2, tratta Letojanni-Giampilieri.</w:t>
            </w:r>
          </w:p>
          <w:p w14:paraId="56F10C48" w14:textId="77777777" w:rsidR="000C2F00" w:rsidRPr="00BF4C8F" w:rsidRDefault="000C2F00" w:rsidP="002979D8">
            <w:pPr>
              <w:keepLines/>
              <w:spacing w:before="60" w:after="60"/>
              <w:ind w:left="13"/>
              <w:rPr>
                <w:rStyle w:val="Enfasicorsivo"/>
                <w:color w:val="000000" w:themeColor="text1"/>
                <w:spacing w:val="0"/>
                <w:lang w:val="it-IT"/>
              </w:rPr>
            </w:pPr>
            <w:r>
              <w:rPr>
                <w:rStyle w:val="Enfasicorsivo"/>
                <w:color w:val="000000" w:themeColor="text1"/>
                <w:spacing w:val="0"/>
                <w:lang w:val="it-IT"/>
              </w:rPr>
              <w:t>Progetto Esecutivo</w:t>
            </w:r>
            <w:r w:rsidRPr="00BF4C8F">
              <w:rPr>
                <w:rStyle w:val="Enfasicorsivo"/>
                <w:color w:val="000000" w:themeColor="text1"/>
                <w:spacing w:val="0"/>
                <w:lang w:val="it-IT"/>
              </w:rPr>
              <w:t>.</w:t>
            </w:r>
          </w:p>
          <w:p w14:paraId="31AB8518" w14:textId="7871047D" w:rsidR="000C2F00" w:rsidRPr="00FE2041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>
              <w:rPr>
                <w:rStyle w:val="Enfasicorsivo"/>
                <w:lang w:val="it-IT"/>
              </w:rPr>
              <w:t>Studio geologico generale</w:t>
            </w:r>
            <w:r w:rsidRPr="00BF4C8F">
              <w:rPr>
                <w:rStyle w:val="Enfasicorsivo"/>
                <w:lang w:val="it-IT"/>
              </w:rPr>
              <w:t>.</w:t>
            </w:r>
          </w:p>
        </w:tc>
        <w:tc>
          <w:tcPr>
            <w:tcW w:w="1958" w:type="dxa"/>
          </w:tcPr>
          <w:p w14:paraId="264EA088" w14:textId="77777777" w:rsidR="000C2F00" w:rsidRPr="00AA6BDF" w:rsidRDefault="000C2F00" w:rsidP="002979D8">
            <w:pPr>
              <w:keepLines/>
              <w:spacing w:before="60" w:after="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2021</w:t>
            </w:r>
          </w:p>
          <w:p w14:paraId="1C1DBB78" w14:textId="31713FBF" w:rsidR="000C2F00" w:rsidRPr="006D02F6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0C2F00" w:rsidRPr="00FE2041" w14:paraId="331A55FB" w14:textId="77777777" w:rsidTr="000C2F00">
        <w:trPr>
          <w:cantSplit/>
          <w:jc w:val="center"/>
        </w:trPr>
        <w:tc>
          <w:tcPr>
            <w:tcW w:w="5953" w:type="dxa"/>
          </w:tcPr>
          <w:p w14:paraId="2F076943" w14:textId="3AFDE5A5" w:rsidR="000C2F00" w:rsidRPr="00F55897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SS 340 “Regina"</w:t>
            </w:r>
            <w:r w:rsidRPr="00F55897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.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</w:t>
            </w:r>
            <w:r w:rsidRPr="00F55897">
              <w:rPr>
                <w:rStyle w:val="Enfasicorsivo"/>
                <w:spacing w:val="0"/>
                <w:lang w:val="it-IT"/>
              </w:rPr>
              <w:t>Variante alla Tremezzina</w:t>
            </w:r>
          </w:p>
          <w:p w14:paraId="4A5DEE21" w14:textId="11BB3490" w:rsidR="000C2F00" w:rsidRPr="00F55897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Esecutivo</w:t>
            </w:r>
          </w:p>
          <w:p w14:paraId="10854A13" w14:textId="39CEFF29" w:rsidR="000C2F00" w:rsidRPr="00FE2041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Studio geologico e geotecnico generale</w:t>
            </w:r>
            <w:r w:rsidRPr="00F55897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958" w:type="dxa"/>
          </w:tcPr>
          <w:p w14:paraId="375074B5" w14:textId="39420A22" w:rsidR="000C2F00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F55897">
              <w:rPr>
                <w:rFonts w:ascii="Century Gothic" w:hAnsi="Century Gothic"/>
                <w:spacing w:val="0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pacing w:val="0"/>
                <w:sz w:val="18"/>
                <w:szCs w:val="18"/>
              </w:rPr>
              <w:t>1</w:t>
            </w:r>
          </w:p>
          <w:p w14:paraId="64776576" w14:textId="6C863C33" w:rsidR="000C2F00" w:rsidRPr="00F55897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0C2F00" w:rsidRPr="00D65246" w14:paraId="507A89B0" w14:textId="77777777" w:rsidTr="000C2F00">
        <w:trPr>
          <w:cantSplit/>
          <w:jc w:val="center"/>
        </w:trPr>
        <w:tc>
          <w:tcPr>
            <w:tcW w:w="5953" w:type="dxa"/>
          </w:tcPr>
          <w:p w14:paraId="03F56165" w14:textId="1D7C417E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D166A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Autostrada A5 Aosta-Quincinetto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>
              <w:rPr>
                <w:rStyle w:val="Enfasicorsivo"/>
                <w:spacing w:val="0"/>
                <w:lang w:val="it-IT"/>
              </w:rPr>
              <w:t>. Adeguamento strutturale alla Norma NTC 2018 dei viadotti Septumian e Verres.</w:t>
            </w:r>
          </w:p>
          <w:p w14:paraId="77A6182F" w14:textId="77777777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Esecutivo.</w:t>
            </w:r>
          </w:p>
          <w:p w14:paraId="39FAC1A1" w14:textId="251B33B3" w:rsidR="000C2F00" w:rsidRPr="00E60748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57535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e geotecnico generale.</w:t>
            </w:r>
          </w:p>
        </w:tc>
        <w:tc>
          <w:tcPr>
            <w:tcW w:w="1958" w:type="dxa"/>
          </w:tcPr>
          <w:p w14:paraId="18D210E6" w14:textId="6F155926" w:rsidR="000C2F00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2021</w:t>
            </w:r>
          </w:p>
        </w:tc>
      </w:tr>
      <w:tr w:rsidR="000C2F00" w:rsidRPr="0027587F" w14:paraId="34FD21F3" w14:textId="77777777" w:rsidTr="000C2F00">
        <w:trPr>
          <w:cantSplit/>
          <w:jc w:val="center"/>
        </w:trPr>
        <w:tc>
          <w:tcPr>
            <w:tcW w:w="5953" w:type="dxa"/>
          </w:tcPr>
          <w:p w14:paraId="38BABCB7" w14:textId="72120904" w:rsidR="000C2F00" w:rsidRPr="0027587F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27587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Collegamento Ferroviario AV/AC Torino-Lione (Italia/Francia)</w:t>
            </w:r>
            <w:r w:rsidRPr="0027587F">
              <w:rPr>
                <w:rStyle w:val="Enfasicorsivo"/>
                <w:spacing w:val="0"/>
                <w:lang w:val="it-IT"/>
              </w:rPr>
              <w:t>. Tunnel di Base: sistema di gestione delle acque.</w:t>
            </w:r>
          </w:p>
          <w:p w14:paraId="7BC2C051" w14:textId="77777777" w:rsidR="000C2F00" w:rsidRPr="0027587F" w:rsidRDefault="000C2F00" w:rsidP="002979D8">
            <w:pPr>
              <w:keepLines/>
              <w:spacing w:before="60" w:after="60"/>
              <w:ind w:left="13"/>
              <w:rPr>
                <w:rStyle w:val="Enfasicorsivo"/>
                <w:color w:val="000000" w:themeColor="text1"/>
                <w:spacing w:val="0"/>
                <w:lang w:val="it-IT"/>
              </w:rPr>
            </w:pPr>
            <w:r w:rsidRPr="0027587F">
              <w:rPr>
                <w:rStyle w:val="Enfasicorsivo"/>
                <w:color w:val="000000" w:themeColor="text1"/>
                <w:spacing w:val="0"/>
                <w:lang w:val="it-IT"/>
              </w:rPr>
              <w:t>Progetto di Fattibilità.</w:t>
            </w:r>
          </w:p>
          <w:p w14:paraId="1F1D9EBD" w14:textId="5D9974D4" w:rsidR="000C2F00" w:rsidRPr="0027587F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27587F">
              <w:rPr>
                <w:rStyle w:val="Enfasicorsivo"/>
                <w:spacing w:val="0"/>
                <w:lang w:val="it-IT"/>
              </w:rPr>
              <w:t xml:space="preserve">Studio idrogeologico per il sistema di </w:t>
            </w:r>
            <w:proofErr w:type="spellStart"/>
            <w:r w:rsidRPr="0027587F">
              <w:rPr>
                <w:rStyle w:val="Enfasicorsivo"/>
                <w:spacing w:val="0"/>
                <w:lang w:val="it-IT"/>
              </w:rPr>
              <w:t>reimmissione</w:t>
            </w:r>
            <w:proofErr w:type="spellEnd"/>
            <w:r w:rsidRPr="0027587F">
              <w:rPr>
                <w:rStyle w:val="Enfasicorsivo"/>
                <w:spacing w:val="0"/>
                <w:lang w:val="it-IT"/>
              </w:rPr>
              <w:t xml:space="preserve"> in falda.</w:t>
            </w:r>
          </w:p>
        </w:tc>
        <w:tc>
          <w:tcPr>
            <w:tcW w:w="1958" w:type="dxa"/>
          </w:tcPr>
          <w:p w14:paraId="401A317D" w14:textId="77777777" w:rsidR="000C2F00" w:rsidRPr="0027587F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27587F">
              <w:rPr>
                <w:rFonts w:ascii="Century Gothic" w:hAnsi="Century Gothic"/>
                <w:spacing w:val="0"/>
                <w:sz w:val="18"/>
                <w:szCs w:val="18"/>
              </w:rPr>
              <w:t>2021</w:t>
            </w:r>
          </w:p>
        </w:tc>
      </w:tr>
    </w:tbl>
    <w:p w14:paraId="3DC86A2F" w14:textId="7E308EE4" w:rsidR="00F539FD" w:rsidRPr="00D65246" w:rsidRDefault="00F539FD" w:rsidP="002979D8">
      <w:pPr>
        <w:pStyle w:val="Titolo1"/>
        <w:jc w:val="left"/>
      </w:pPr>
      <w:r w:rsidRPr="00D65246">
        <w:t>20</w:t>
      </w:r>
      <w:r>
        <w:t>20</w:t>
      </w:r>
    </w:p>
    <w:tbl>
      <w:tblPr>
        <w:tblStyle w:val="Grigliatabella"/>
        <w:tblW w:w="748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56"/>
        <w:gridCol w:w="1531"/>
      </w:tblGrid>
      <w:tr w:rsidR="00141CF3" w:rsidRPr="00396D2A" w14:paraId="31A4CD8E" w14:textId="52F7EB2B" w:rsidTr="000C2F00">
        <w:trPr>
          <w:cantSplit/>
          <w:tblHeader/>
          <w:jc w:val="center"/>
        </w:trPr>
        <w:tc>
          <w:tcPr>
            <w:tcW w:w="5956" w:type="dxa"/>
            <w:shd w:val="clear" w:color="auto" w:fill="2F5496" w:themeFill="accent5" w:themeFillShade="BF"/>
            <w:vAlign w:val="center"/>
          </w:tcPr>
          <w:p w14:paraId="0808E39D" w14:textId="4AD134C8" w:rsidR="00141CF3" w:rsidRPr="00396D2A" w:rsidRDefault="00141CF3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531" w:type="dxa"/>
            <w:shd w:val="clear" w:color="auto" w:fill="2F5496" w:themeFill="accent5" w:themeFillShade="BF"/>
            <w:vAlign w:val="center"/>
          </w:tcPr>
          <w:p w14:paraId="5810C631" w14:textId="64B63A6E" w:rsidR="00141CF3" w:rsidRPr="00F85F36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680D84" w14:paraId="59845464" w14:textId="77777777" w:rsidTr="000C2F00">
        <w:trPr>
          <w:cantSplit/>
          <w:jc w:val="center"/>
        </w:trPr>
        <w:tc>
          <w:tcPr>
            <w:tcW w:w="5956" w:type="dxa"/>
          </w:tcPr>
          <w:p w14:paraId="31F3DE7D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 w:rsidRPr="00A3347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Milano-Genova “Terzo Valico dei Giovi” (Italia)</w:t>
            </w:r>
            <w:r>
              <w:rPr>
                <w:rStyle w:val="Enfasicorsivo"/>
                <w:spacing w:val="0"/>
                <w:lang w:val="it-IT"/>
              </w:rPr>
              <w:t xml:space="preserve">. </w:t>
            </w:r>
            <w:r w:rsidRPr="00A33475">
              <w:rPr>
                <w:rStyle w:val="Enfasicorsivo"/>
                <w:spacing w:val="0"/>
                <w:lang w:val="it-IT"/>
              </w:rPr>
              <w:t>Sit</w:t>
            </w:r>
            <w:r>
              <w:rPr>
                <w:rStyle w:val="Enfasicorsivo"/>
                <w:spacing w:val="0"/>
                <w:lang w:val="it-IT"/>
              </w:rPr>
              <w:t>o</w:t>
            </w:r>
            <w:r w:rsidRPr="00A33475">
              <w:rPr>
                <w:rStyle w:val="Enfasicorsivo"/>
                <w:spacing w:val="0"/>
                <w:lang w:val="it-IT"/>
              </w:rPr>
              <w:t xml:space="preserve"> di deposito dello </w:t>
            </w:r>
            <w:proofErr w:type="spellStart"/>
            <w:r w:rsidRPr="00A33475">
              <w:rPr>
                <w:rStyle w:val="Enfasicorsivo"/>
                <w:spacing w:val="0"/>
                <w:lang w:val="it-IT"/>
              </w:rPr>
              <w:t>smarino</w:t>
            </w:r>
            <w:proofErr w:type="spellEnd"/>
            <w:r w:rsidRPr="00A33475">
              <w:rPr>
                <w:rStyle w:val="Enfasicorsivo"/>
                <w:spacing w:val="0"/>
                <w:lang w:val="it-IT"/>
              </w:rPr>
              <w:t xml:space="preserve"> di galleria di "Cascina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Romanellotta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>”.</w:t>
            </w:r>
          </w:p>
          <w:p w14:paraId="73AB3E3E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Progettazione Costruttiva.</w:t>
            </w:r>
          </w:p>
          <w:p w14:paraId="0B7FD2C1" w14:textId="2C2821E5" w:rsidR="00141CF3" w:rsidRPr="00680D8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A31288">
              <w:rPr>
                <w:rStyle w:val="Enfasicorsivo"/>
                <w:spacing w:val="0"/>
                <w:lang w:val="it-IT"/>
              </w:rPr>
              <w:t xml:space="preserve">Studio idrogeologico-geochimico </w:t>
            </w:r>
            <w:r>
              <w:rPr>
                <w:rStyle w:val="Enfasicorsivo"/>
                <w:spacing w:val="0"/>
                <w:lang w:val="it-IT"/>
              </w:rPr>
              <w:t>sulla dispersione di eluati in falda (Aggiornamento)</w:t>
            </w:r>
          </w:p>
        </w:tc>
        <w:tc>
          <w:tcPr>
            <w:tcW w:w="1531" w:type="dxa"/>
          </w:tcPr>
          <w:p w14:paraId="41C4DDE7" w14:textId="082E2A32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680D84">
              <w:rPr>
                <w:rFonts w:ascii="Century Gothic" w:hAnsi="Century Gothic"/>
                <w:spacing w:val="0"/>
                <w:sz w:val="18"/>
                <w:szCs w:val="18"/>
              </w:rPr>
              <w:t>20</w:t>
            </w:r>
            <w:r>
              <w:rPr>
                <w:rFonts w:ascii="Century Gothic" w:hAnsi="Century Gothic"/>
                <w:spacing w:val="0"/>
                <w:sz w:val="18"/>
                <w:szCs w:val="18"/>
              </w:rPr>
              <w:t>20</w:t>
            </w:r>
          </w:p>
          <w:p w14:paraId="3881ABB4" w14:textId="4AA88DBB" w:rsidR="00141CF3" w:rsidRPr="00680D84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2021</w:t>
            </w:r>
          </w:p>
        </w:tc>
      </w:tr>
      <w:tr w:rsidR="00141CF3" w:rsidRPr="00AE0D44" w14:paraId="3293B94E" w14:textId="77777777" w:rsidTr="000C2F00">
        <w:trPr>
          <w:cantSplit/>
          <w:jc w:val="center"/>
        </w:trPr>
        <w:tc>
          <w:tcPr>
            <w:tcW w:w="5956" w:type="dxa"/>
          </w:tcPr>
          <w:p w14:paraId="092CA220" w14:textId="06AC1593" w:rsidR="00141CF3" w:rsidRPr="00AE0D4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AE0D44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Collegamento Ferroviario AV/AC Torino-Lione (Italia/Francia)</w:t>
            </w:r>
            <w:r w:rsidRPr="00AE0D44">
              <w:rPr>
                <w:rStyle w:val="Enfasicorsivo"/>
                <w:spacing w:val="0"/>
                <w:lang w:val="it-IT"/>
              </w:rPr>
              <w:t>. Cantiere della Maddalena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10544F97" w14:textId="69B50922" w:rsidR="00141CF3" w:rsidRPr="00AE0D4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AE0D44">
              <w:rPr>
                <w:rStyle w:val="Enfasicorsivo"/>
                <w:spacing w:val="0"/>
                <w:lang w:val="it-IT"/>
              </w:rPr>
              <w:t>Fase operativa.</w:t>
            </w:r>
          </w:p>
          <w:p w14:paraId="0D7DFC8C" w14:textId="6C465A98" w:rsidR="00141CF3" w:rsidRPr="00AE0D4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AE0D44">
              <w:rPr>
                <w:rStyle w:val="Enfasicorsivo"/>
                <w:spacing w:val="0"/>
                <w:lang w:val="it-IT"/>
              </w:rPr>
              <w:t xml:space="preserve">Studio geomorfologico per analisi rischio </w:t>
            </w:r>
            <w:proofErr w:type="spellStart"/>
            <w:r w:rsidRPr="00AE0D44">
              <w:rPr>
                <w:rStyle w:val="Enfasicorsivo"/>
                <w:spacing w:val="0"/>
                <w:lang w:val="it-IT"/>
              </w:rPr>
              <w:t>Debris</w:t>
            </w:r>
            <w:proofErr w:type="spellEnd"/>
            <w:r w:rsidRPr="00AE0D44">
              <w:rPr>
                <w:rStyle w:val="Enfasicorsivo"/>
                <w:spacing w:val="0"/>
                <w:lang w:val="it-IT"/>
              </w:rPr>
              <w:t xml:space="preserve"> Flow.</w:t>
            </w:r>
          </w:p>
        </w:tc>
        <w:tc>
          <w:tcPr>
            <w:tcW w:w="1531" w:type="dxa"/>
          </w:tcPr>
          <w:p w14:paraId="354E2C2D" w14:textId="77777777" w:rsidR="00141CF3" w:rsidRPr="00AE0D44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AE0D44"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  <w:p w14:paraId="13017F5C" w14:textId="77777777" w:rsidR="00141CF3" w:rsidRPr="00AE0D44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AE0D44">
              <w:rPr>
                <w:rFonts w:ascii="Century Gothic" w:hAnsi="Century Gothic"/>
                <w:spacing w:val="0"/>
                <w:sz w:val="18"/>
                <w:szCs w:val="18"/>
              </w:rPr>
              <w:t>2021</w:t>
            </w:r>
          </w:p>
        </w:tc>
      </w:tr>
      <w:tr w:rsidR="00141CF3" w:rsidRPr="00880EB2" w14:paraId="163A68D0" w14:textId="77777777" w:rsidTr="000C2F00">
        <w:trPr>
          <w:cantSplit/>
          <w:jc w:val="center"/>
          <w:hidden/>
        </w:trPr>
        <w:tc>
          <w:tcPr>
            <w:tcW w:w="5956" w:type="dxa"/>
          </w:tcPr>
          <w:p w14:paraId="1441FF85" w14:textId="77777777" w:rsidR="00141CF3" w:rsidRPr="00880EB2" w:rsidRDefault="00141CF3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880EB2">
              <w:rPr>
                <w:rStyle w:val="Enfasicorsivo"/>
                <w:b/>
                <w:bCs/>
                <w:vanish/>
                <w:color w:val="2F5496" w:themeColor="accent5" w:themeShade="BF"/>
                <w:spacing w:val="0"/>
                <w:lang w:val="it-IT"/>
              </w:rPr>
              <w:t>Collegamento Ferroviario AV/AC Torino-Lione (Italia/Francia)</w:t>
            </w:r>
            <w:r w:rsidRPr="00880EB2">
              <w:rPr>
                <w:rStyle w:val="Enfasicorsivo"/>
                <w:vanish/>
                <w:spacing w:val="0"/>
                <w:lang w:val="it-IT"/>
              </w:rPr>
              <w:t>.</w:t>
            </w:r>
          </w:p>
          <w:p w14:paraId="42F44145" w14:textId="77777777" w:rsidR="00141CF3" w:rsidRPr="00880EB2" w:rsidRDefault="00141CF3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880EB2">
              <w:rPr>
                <w:rStyle w:val="Enfasicorsivo"/>
                <w:vanish/>
                <w:spacing w:val="0"/>
                <w:lang w:val="it-IT"/>
              </w:rPr>
              <w:t>Fasi di progettazione esecutiva e costruttiva.</w:t>
            </w:r>
          </w:p>
          <w:p w14:paraId="2F78D77F" w14:textId="1C109C0C" w:rsidR="00141CF3" w:rsidRPr="00880EB2" w:rsidRDefault="00141CF3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880EB2">
              <w:rPr>
                <w:rStyle w:val="Enfasicorsivo"/>
                <w:vanish/>
                <w:spacing w:val="0"/>
                <w:lang w:val="it-IT"/>
              </w:rPr>
              <w:t>Assistance à la Maitrise d’Ouvrage: Controllo esterno DCE CO10</w:t>
            </w:r>
          </w:p>
        </w:tc>
        <w:tc>
          <w:tcPr>
            <w:tcW w:w="1531" w:type="dxa"/>
          </w:tcPr>
          <w:p w14:paraId="0CF9DEA4" w14:textId="77777777" w:rsidR="00141CF3" w:rsidRPr="00880EB2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vanish/>
                <w:spacing w:val="0"/>
                <w:sz w:val="18"/>
                <w:szCs w:val="18"/>
              </w:rPr>
            </w:pPr>
            <w:r w:rsidRPr="00880EB2">
              <w:rPr>
                <w:rFonts w:ascii="Century Gothic" w:hAnsi="Century Gothic"/>
                <w:vanish/>
                <w:spacing w:val="0"/>
                <w:sz w:val="18"/>
                <w:szCs w:val="18"/>
              </w:rPr>
              <w:t>2020</w:t>
            </w:r>
          </w:p>
          <w:p w14:paraId="49EFFE66" w14:textId="5CC9C68E" w:rsidR="00141CF3" w:rsidRPr="00880EB2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vanish/>
                <w:spacing w:val="0"/>
                <w:sz w:val="18"/>
                <w:szCs w:val="18"/>
              </w:rPr>
            </w:pPr>
            <w:r w:rsidRPr="00880EB2">
              <w:rPr>
                <w:rFonts w:ascii="Century Gothic" w:hAnsi="Century Gothic"/>
                <w:vanish/>
                <w:spacing w:val="0"/>
                <w:sz w:val="18"/>
                <w:szCs w:val="18"/>
              </w:rPr>
              <w:t>2021</w:t>
            </w:r>
          </w:p>
        </w:tc>
      </w:tr>
      <w:tr w:rsidR="00141CF3" w:rsidRPr="00826C75" w14:paraId="20243793" w14:textId="5BC9DE5B" w:rsidTr="000C2F00">
        <w:trPr>
          <w:cantSplit/>
          <w:jc w:val="center"/>
        </w:trPr>
        <w:tc>
          <w:tcPr>
            <w:tcW w:w="5956" w:type="dxa"/>
          </w:tcPr>
          <w:p w14:paraId="3BECCFE5" w14:textId="6CD2E16A" w:rsidR="00141CF3" w:rsidRPr="00A30DF1" w:rsidRDefault="00141CF3" w:rsidP="002979D8">
            <w:pPr>
              <w:keepLines/>
              <w:spacing w:before="60" w:after="60"/>
              <w:ind w:left="13"/>
              <w:rPr>
                <w:rStyle w:val="Enfasicorsivo"/>
                <w:color w:val="000000" w:themeColor="text1"/>
                <w:spacing w:val="0"/>
                <w:lang w:val="it-IT"/>
              </w:rPr>
            </w:pPr>
            <w:r w:rsidRPr="00A30DF1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Milano-Genova “Terzo Valico dei Giovi” (Italia).</w:t>
            </w:r>
            <w:r w:rsidRPr="00A30DF1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 w:rsidRPr="00A30DF1">
              <w:rPr>
                <w:rStyle w:val="Enfasicorsivo"/>
                <w:spacing w:val="0"/>
                <w:lang w:val="it-IT"/>
              </w:rPr>
              <w:t>Interconnessione Novi Ligur</w:t>
            </w:r>
            <w:r>
              <w:rPr>
                <w:rStyle w:val="Enfasicorsivo"/>
                <w:spacing w:val="0"/>
                <w:lang w:val="it-IT"/>
              </w:rPr>
              <w:t>e.</w:t>
            </w:r>
          </w:p>
          <w:p w14:paraId="06F0477B" w14:textId="5C67797B" w:rsidR="00141CF3" w:rsidRPr="00A30DF1" w:rsidRDefault="00141CF3" w:rsidP="002979D8">
            <w:pPr>
              <w:keepLines/>
              <w:spacing w:before="60" w:after="60"/>
              <w:ind w:left="13"/>
              <w:rPr>
                <w:rStyle w:val="Enfasicorsivo"/>
                <w:color w:val="000000" w:themeColor="text1"/>
                <w:spacing w:val="0"/>
                <w:lang w:val="it-IT"/>
              </w:rPr>
            </w:pPr>
            <w:r w:rsidRPr="00A30DF1">
              <w:rPr>
                <w:rStyle w:val="Enfasicorsivo"/>
                <w:color w:val="000000" w:themeColor="text1"/>
                <w:spacing w:val="0"/>
                <w:lang w:val="it-IT"/>
              </w:rPr>
              <w:t>Progetto Esecutivo.</w:t>
            </w:r>
          </w:p>
          <w:p w14:paraId="4AF2F181" w14:textId="06AFB3DB" w:rsidR="00141CF3" w:rsidRPr="00826C75" w:rsidRDefault="00141CF3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A30DF1">
              <w:rPr>
                <w:rStyle w:val="Enfasicorsivo"/>
                <w:spacing w:val="0"/>
                <w:lang w:val="it-IT"/>
              </w:rPr>
              <w:t>Studio idrogeologico generale.</w:t>
            </w:r>
          </w:p>
        </w:tc>
        <w:tc>
          <w:tcPr>
            <w:tcW w:w="1531" w:type="dxa"/>
          </w:tcPr>
          <w:p w14:paraId="6050B038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A30DF1"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  <w:p w14:paraId="6527C810" w14:textId="1285317C" w:rsidR="00141CF3" w:rsidRPr="00A30DF1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141CF3" w:rsidRPr="002827B7" w14:paraId="291D3583" w14:textId="36B78476" w:rsidTr="000C2F00">
        <w:trPr>
          <w:cantSplit/>
          <w:jc w:val="center"/>
        </w:trPr>
        <w:tc>
          <w:tcPr>
            <w:tcW w:w="5956" w:type="dxa"/>
          </w:tcPr>
          <w:p w14:paraId="2C79C7C8" w14:textId="77777777" w:rsidR="00141CF3" w:rsidRPr="002827B7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2827B7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Collegamento Ferroviario AV/AC Torino-Lione (Italia/Francia)</w:t>
            </w:r>
            <w:r w:rsidRPr="002827B7">
              <w:rPr>
                <w:rStyle w:val="Enfasicorsivo"/>
                <w:spacing w:val="0"/>
                <w:lang w:val="it-IT"/>
              </w:rPr>
              <w:t>. Cantieri Operativi 3 e 4: Costruzione del Tunnel di Base e delle Interconnessioni alla linea storica lato Italia.</w:t>
            </w:r>
          </w:p>
          <w:p w14:paraId="56F20D3C" w14:textId="77777777" w:rsidR="00141CF3" w:rsidRPr="002827B7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2827B7">
              <w:rPr>
                <w:rStyle w:val="Enfasicorsivo"/>
                <w:spacing w:val="0"/>
                <w:lang w:val="it-IT"/>
              </w:rPr>
              <w:t>Fase di offerta tecnico-economica</w:t>
            </w:r>
          </w:p>
          <w:p w14:paraId="1EF29EE0" w14:textId="45643E8B" w:rsidR="00141CF3" w:rsidRPr="002827B7" w:rsidRDefault="00141CF3" w:rsidP="002979D8">
            <w:pPr>
              <w:keepLines/>
              <w:spacing w:before="60" w:after="60"/>
              <w:rPr>
                <w:rStyle w:val="Enfasicorsivo"/>
                <w:spacing w:val="0"/>
                <w:lang w:val="it-IT"/>
              </w:rPr>
            </w:pPr>
            <w:r w:rsidRPr="002827B7">
              <w:rPr>
                <w:rStyle w:val="Enfasicorsivo"/>
                <w:spacing w:val="0"/>
                <w:lang w:val="it-IT"/>
              </w:rPr>
              <w:t>Assistenza alla committenza per la verifica e validazione dei DCE (</w:t>
            </w:r>
            <w:proofErr w:type="spellStart"/>
            <w:r w:rsidRPr="002827B7">
              <w:rPr>
                <w:rStyle w:val="Enfasicorsivo"/>
                <w:spacing w:val="0"/>
                <w:lang w:val="it-IT"/>
              </w:rPr>
              <w:t>Documents</w:t>
            </w:r>
            <w:proofErr w:type="spellEnd"/>
            <w:r w:rsidRPr="002827B7">
              <w:rPr>
                <w:rStyle w:val="Enfasicorsivo"/>
                <w:spacing w:val="0"/>
                <w:lang w:val="it-IT"/>
              </w:rPr>
              <w:t xml:space="preserve"> de </w:t>
            </w:r>
            <w:proofErr w:type="spellStart"/>
            <w:r w:rsidRPr="002827B7">
              <w:rPr>
                <w:rStyle w:val="Enfasicorsivo"/>
                <w:spacing w:val="0"/>
                <w:lang w:val="it-IT"/>
              </w:rPr>
              <w:t>Consultation</w:t>
            </w:r>
            <w:proofErr w:type="spellEnd"/>
            <w:r w:rsidRPr="002827B7">
              <w:rPr>
                <w:rStyle w:val="Enfasicorsivo"/>
                <w:spacing w:val="0"/>
                <w:lang w:val="it-IT"/>
              </w:rPr>
              <w:t xml:space="preserve"> des Entreprises).</w:t>
            </w:r>
          </w:p>
        </w:tc>
        <w:tc>
          <w:tcPr>
            <w:tcW w:w="1531" w:type="dxa"/>
          </w:tcPr>
          <w:p w14:paraId="5CC5B650" w14:textId="77777777" w:rsidR="00141CF3" w:rsidRPr="002827B7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2827B7"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  <w:p w14:paraId="27F00B15" w14:textId="77777777" w:rsidR="00141CF3" w:rsidRPr="002827B7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2827B7"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  <w:p w14:paraId="3EE5ED4F" w14:textId="77777777" w:rsidR="00141CF3" w:rsidRPr="002827B7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</w:p>
        </w:tc>
      </w:tr>
      <w:tr w:rsidR="00141CF3" w:rsidRPr="00D65246" w14:paraId="6461ECBC" w14:textId="689E8418" w:rsidTr="000C2F00">
        <w:trPr>
          <w:cantSplit/>
          <w:jc w:val="center"/>
        </w:trPr>
        <w:tc>
          <w:tcPr>
            <w:tcW w:w="5956" w:type="dxa"/>
          </w:tcPr>
          <w:p w14:paraId="06F60D1D" w14:textId="2F7DD3F3" w:rsidR="00141CF3" w:rsidRPr="008A3D7B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8A3D7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lastRenderedPageBreak/>
              <w:t xml:space="preserve">Autostrada A24 </w:t>
            </w:r>
            <w:proofErr w:type="spellStart"/>
            <w:r w:rsidRPr="008A3D7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Roma-L'Aquila-Teramo</w:t>
            </w:r>
            <w:proofErr w:type="spellEnd"/>
            <w:r w:rsidRPr="008A3D7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8A3D7B">
              <w:rPr>
                <w:rStyle w:val="Enfasicorsivo"/>
                <w:spacing w:val="0"/>
                <w:lang w:val="it-IT"/>
              </w:rPr>
              <w:t>. Nuova tratta in variante Carsoli-Torano.</w:t>
            </w:r>
          </w:p>
          <w:p w14:paraId="2861C0BE" w14:textId="75D5AB1D" w:rsidR="00141CF3" w:rsidRPr="008A3D7B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8A3D7B">
              <w:rPr>
                <w:rStyle w:val="Enfasicorsivo"/>
                <w:spacing w:val="0"/>
                <w:lang w:val="it-IT"/>
              </w:rPr>
              <w:t>Progetto Preliminare</w:t>
            </w:r>
          </w:p>
          <w:p w14:paraId="492BFD22" w14:textId="4BC21FF1" w:rsidR="00141CF3" w:rsidRPr="008A3D7B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8A3D7B">
              <w:rPr>
                <w:rStyle w:val="Enfasicorsivo"/>
                <w:spacing w:val="0"/>
                <w:lang w:val="it-IT"/>
              </w:rPr>
              <w:t>Studio geologico e geotecnico generale.</w:t>
            </w:r>
          </w:p>
        </w:tc>
        <w:tc>
          <w:tcPr>
            <w:tcW w:w="1531" w:type="dxa"/>
          </w:tcPr>
          <w:p w14:paraId="379ADF76" w14:textId="77777777" w:rsidR="00141CF3" w:rsidRPr="008A3D7B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8A3D7B"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  <w:p w14:paraId="4B7B911A" w14:textId="77777777" w:rsidR="00141CF3" w:rsidRPr="008A3D7B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8A3D7B"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141CF3" w:rsidRPr="00D65246" w14:paraId="5911A491" w14:textId="4C193EA6" w:rsidTr="000C2F00">
        <w:trPr>
          <w:cantSplit/>
          <w:jc w:val="center"/>
        </w:trPr>
        <w:tc>
          <w:tcPr>
            <w:tcW w:w="5956" w:type="dxa"/>
          </w:tcPr>
          <w:p w14:paraId="40B16694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D166A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Autostrada A5 Aosta-Quincinetto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>
              <w:rPr>
                <w:rStyle w:val="Enfasicorsivo"/>
                <w:spacing w:val="0"/>
                <w:lang w:val="it-IT"/>
              </w:rPr>
              <w:t xml:space="preserve">. Adeguamento strutturale alla Norma NTC 2018 dei viadotti Ayas,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Thoux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>, Montjovet e del capannone del Centro di manutenzione di Nus.</w:t>
            </w:r>
          </w:p>
          <w:p w14:paraId="70B90019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Esecutivo.</w:t>
            </w:r>
          </w:p>
          <w:p w14:paraId="0445B21A" w14:textId="50B5D42F" w:rsidR="00141CF3" w:rsidRPr="00E60748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57535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e geotecnico generale.</w:t>
            </w:r>
          </w:p>
        </w:tc>
        <w:tc>
          <w:tcPr>
            <w:tcW w:w="1531" w:type="dxa"/>
          </w:tcPr>
          <w:p w14:paraId="00CE3C08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  <w:p w14:paraId="02E1B54F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141CF3" w:rsidRPr="00A30D8B" w14:paraId="4BF2074A" w14:textId="5D475A6F" w:rsidTr="000C2F00">
        <w:trPr>
          <w:cantSplit/>
          <w:jc w:val="center"/>
        </w:trPr>
        <w:tc>
          <w:tcPr>
            <w:tcW w:w="5956" w:type="dxa"/>
          </w:tcPr>
          <w:p w14:paraId="06FF8726" w14:textId="38AB0A2D" w:rsidR="00141CF3" w:rsidRPr="00A30D8B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A30D8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Collegamento Ferroviario AV/AC Torino-Lione (Italia/Francia)</w:t>
            </w:r>
            <w:r w:rsidRPr="00A30D8B">
              <w:rPr>
                <w:rStyle w:val="Enfasicorsivo"/>
                <w:spacing w:val="0"/>
                <w:lang w:val="it-IT"/>
              </w:rPr>
              <w:t>. Cantiere Operativo 9A: Galleria artificiale al portale ovest del Tunnel di Base (Saint Juli</w:t>
            </w:r>
            <w:r>
              <w:rPr>
                <w:rStyle w:val="Enfasicorsivo"/>
                <w:spacing w:val="0"/>
                <w:lang w:val="it-IT"/>
              </w:rPr>
              <w:t>e</w:t>
            </w:r>
            <w:r w:rsidRPr="00A30D8B">
              <w:rPr>
                <w:rStyle w:val="Enfasicorsivo"/>
                <w:spacing w:val="0"/>
                <w:lang w:val="it-IT"/>
              </w:rPr>
              <w:t>n M. Denis)</w:t>
            </w:r>
          </w:p>
          <w:p w14:paraId="5AC8A3D8" w14:textId="3D0A8393" w:rsidR="00141CF3" w:rsidRPr="00A30D8B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A30D8B">
              <w:rPr>
                <w:rStyle w:val="Enfasicorsivo"/>
                <w:spacing w:val="0"/>
                <w:lang w:val="it-IT"/>
              </w:rPr>
              <w:t>Fase costruttiva</w:t>
            </w:r>
          </w:p>
          <w:p w14:paraId="5E4284D0" w14:textId="31C036A9" w:rsidR="00141CF3" w:rsidRPr="00A30D8B" w:rsidRDefault="00141CF3" w:rsidP="002979D8">
            <w:pPr>
              <w:keepLines/>
              <w:spacing w:before="60" w:after="60"/>
              <w:rPr>
                <w:rStyle w:val="Enfasicorsivo"/>
                <w:spacing w:val="0"/>
                <w:lang w:val="it-IT"/>
              </w:rPr>
            </w:pPr>
            <w:r w:rsidRPr="00A30D8B">
              <w:rPr>
                <w:rStyle w:val="Enfasicorsivo"/>
                <w:spacing w:val="0"/>
                <w:lang w:val="it-IT"/>
              </w:rPr>
              <w:t>Assistenza alla committenza in corso d’opera per aspetti idrogeologici.</w:t>
            </w:r>
          </w:p>
        </w:tc>
        <w:tc>
          <w:tcPr>
            <w:tcW w:w="1531" w:type="dxa"/>
          </w:tcPr>
          <w:p w14:paraId="38EDF641" w14:textId="641D1EC2" w:rsidR="00141CF3" w:rsidRPr="00A30D8B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A30D8B"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  <w:p w14:paraId="4C31EF2A" w14:textId="73B2F987" w:rsidR="00141CF3" w:rsidRPr="00A30D8B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A30D8B"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  <w:p w14:paraId="1C0CFB86" w14:textId="77777777" w:rsidR="00141CF3" w:rsidRPr="00A30D8B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</w:p>
        </w:tc>
      </w:tr>
      <w:tr w:rsidR="00141CF3" w:rsidRPr="00D65246" w14:paraId="45E01E7F" w14:textId="13E730BC" w:rsidTr="000C2F00">
        <w:trPr>
          <w:cantSplit/>
          <w:jc w:val="center"/>
        </w:trPr>
        <w:tc>
          <w:tcPr>
            <w:tcW w:w="5956" w:type="dxa"/>
          </w:tcPr>
          <w:p w14:paraId="552EC9D4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D166A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Autostrade A24/A25 Roma-L'Aquila-Teramo-Pescara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157535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Adeguamento strutturale alla Norma NTC 2018 delle</w:t>
            </w:r>
            <w:r w:rsidRPr="00157535">
              <w:rPr>
                <w:rStyle w:val="Enfasicorsivo"/>
                <w:spacing w:val="0"/>
                <w:lang w:val="it-IT"/>
              </w:rPr>
              <w:t xml:space="preserve"> gallerie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Collurania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>, Colledara, S. Giacomo, S. Domenico, Colle Castiglione, S. Rocco, Colle Mulino, Monte S. Angelo.</w:t>
            </w:r>
          </w:p>
          <w:p w14:paraId="7F01B6BC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Definitivo</w:t>
            </w:r>
          </w:p>
          <w:p w14:paraId="7FCC39A3" w14:textId="47E9587B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57535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generale; Studio </w:t>
            </w:r>
            <w:r w:rsidRPr="00157535">
              <w:rPr>
                <w:rStyle w:val="Enfasicorsivo"/>
                <w:spacing w:val="0"/>
                <w:lang w:val="it-IT"/>
              </w:rPr>
              <w:t>geomeccanico</w:t>
            </w:r>
            <w:r>
              <w:rPr>
                <w:rStyle w:val="Enfasicorsivo"/>
                <w:spacing w:val="0"/>
                <w:lang w:val="it-IT"/>
              </w:rPr>
              <w:t xml:space="preserve"> generale.</w:t>
            </w:r>
          </w:p>
        </w:tc>
        <w:tc>
          <w:tcPr>
            <w:tcW w:w="1531" w:type="dxa"/>
          </w:tcPr>
          <w:p w14:paraId="58CC1F6B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  <w:p w14:paraId="29DE39CB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141CF3" w:rsidRPr="00D65246" w14:paraId="254E815F" w14:textId="27A800E6" w:rsidTr="000C2F00">
        <w:trPr>
          <w:cantSplit/>
          <w:jc w:val="center"/>
        </w:trPr>
        <w:tc>
          <w:tcPr>
            <w:tcW w:w="5956" w:type="dxa"/>
          </w:tcPr>
          <w:p w14:paraId="5B99D2E8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Complesso minerario abbandonato del Monte Calvo (Gavorrano, GR-Italia)</w:t>
            </w:r>
            <w:r w:rsidRPr="00157535">
              <w:rPr>
                <w:rStyle w:val="Enfasicorsivo"/>
                <w:spacing w:val="0"/>
                <w:lang w:val="it-IT"/>
              </w:rPr>
              <w:t>.</w:t>
            </w:r>
          </w:p>
          <w:p w14:paraId="373CE6FF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di Dismissione</w:t>
            </w:r>
          </w:p>
          <w:p w14:paraId="3676A0E0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F539FD">
              <w:rPr>
                <w:rStyle w:val="Enfasicorsivo"/>
                <w:spacing w:val="0"/>
                <w:lang w:val="it-IT"/>
              </w:rPr>
              <w:t>Studio geologico-strutturale per la correlazione tra sistemi di fratture aperte sul versante e la presenza dei vuoti minerari.</w:t>
            </w:r>
          </w:p>
        </w:tc>
        <w:tc>
          <w:tcPr>
            <w:tcW w:w="1531" w:type="dxa"/>
          </w:tcPr>
          <w:p w14:paraId="00067BDC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  <w:p w14:paraId="13CA492B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</w:tbl>
    <w:p w14:paraId="01D8B258" w14:textId="77777777" w:rsidR="002979D8" w:rsidRDefault="002979D8" w:rsidP="002979D8">
      <w:pPr>
        <w:pStyle w:val="Titolo1"/>
        <w:jc w:val="left"/>
      </w:pPr>
    </w:p>
    <w:p w14:paraId="55F32E12" w14:textId="774F73AE" w:rsidR="00E60748" w:rsidRPr="00D65246" w:rsidRDefault="00E60748" w:rsidP="002979D8">
      <w:pPr>
        <w:pStyle w:val="Titolo1"/>
        <w:jc w:val="left"/>
      </w:pPr>
      <w:r w:rsidRPr="00D65246">
        <w:t>201</w:t>
      </w:r>
      <w:r>
        <w:t>9</w:t>
      </w:r>
    </w:p>
    <w:tbl>
      <w:tblPr>
        <w:tblStyle w:val="Grigliatabella"/>
        <w:tblW w:w="776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53"/>
        <w:gridCol w:w="1816"/>
      </w:tblGrid>
      <w:tr w:rsidR="00141CF3" w:rsidRPr="00396D2A" w14:paraId="3369DBDF" w14:textId="1CAD8A59" w:rsidTr="000C2F00">
        <w:trPr>
          <w:cantSplit/>
          <w:tblHeader/>
          <w:jc w:val="center"/>
        </w:trPr>
        <w:tc>
          <w:tcPr>
            <w:tcW w:w="5953" w:type="dxa"/>
            <w:shd w:val="clear" w:color="auto" w:fill="2F5496" w:themeFill="accent5" w:themeFillShade="BF"/>
            <w:vAlign w:val="center"/>
          </w:tcPr>
          <w:p w14:paraId="38B75E31" w14:textId="226DFE0E" w:rsidR="00141CF3" w:rsidRPr="00396D2A" w:rsidRDefault="00141CF3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816" w:type="dxa"/>
            <w:shd w:val="clear" w:color="auto" w:fill="2F5496" w:themeFill="accent5" w:themeFillShade="BF"/>
            <w:vAlign w:val="center"/>
          </w:tcPr>
          <w:p w14:paraId="6DA55577" w14:textId="70B8224B" w:rsidR="00141CF3" w:rsidRPr="00396D2A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680D84" w14:paraId="125B9FC5" w14:textId="77777777" w:rsidTr="000C2F00">
        <w:trPr>
          <w:cantSplit/>
          <w:jc w:val="center"/>
        </w:trPr>
        <w:tc>
          <w:tcPr>
            <w:tcW w:w="5953" w:type="dxa"/>
          </w:tcPr>
          <w:p w14:paraId="6B1ECE17" w14:textId="086B3802" w:rsidR="00141CF3" w:rsidRPr="00680D8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80D84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 (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Austria</w:t>
            </w:r>
            <w:r w:rsidRPr="00680D84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</w:t>
            </w:r>
            <w:r w:rsidRPr="00680D84">
              <w:rPr>
                <w:rStyle w:val="Enfasicorsivo"/>
                <w:spacing w:val="0"/>
                <w:lang w:val="it-IT"/>
              </w:rPr>
              <w:t xml:space="preserve">. </w:t>
            </w:r>
            <w:r>
              <w:rPr>
                <w:rStyle w:val="Enfasicorsivo"/>
                <w:spacing w:val="0"/>
                <w:lang w:val="it-IT"/>
              </w:rPr>
              <w:t xml:space="preserve">Lotto H51,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Pfons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>-Brennero</w:t>
            </w:r>
            <w:r w:rsidRPr="00680D84">
              <w:rPr>
                <w:rStyle w:val="Enfasicorsivo"/>
                <w:spacing w:val="0"/>
                <w:lang w:val="it-IT"/>
              </w:rPr>
              <w:t xml:space="preserve"> (lato </w:t>
            </w:r>
            <w:r>
              <w:rPr>
                <w:rStyle w:val="Enfasicorsivo"/>
                <w:spacing w:val="0"/>
                <w:lang w:val="it-IT"/>
              </w:rPr>
              <w:t>Austria</w:t>
            </w:r>
            <w:r w:rsidRPr="00680D84">
              <w:rPr>
                <w:rStyle w:val="Enfasicorsivo"/>
                <w:spacing w:val="0"/>
                <w:lang w:val="it-IT"/>
              </w:rPr>
              <w:t>).</w:t>
            </w:r>
          </w:p>
          <w:p w14:paraId="17D5396D" w14:textId="77777777" w:rsidR="00141CF3" w:rsidRPr="00680D8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80D84">
              <w:rPr>
                <w:rStyle w:val="Enfasicorsivo"/>
                <w:spacing w:val="0"/>
                <w:lang w:val="it-IT"/>
              </w:rPr>
              <w:t>Fase Costruttiva</w:t>
            </w:r>
          </w:p>
          <w:p w14:paraId="6A08C1D1" w14:textId="77777777" w:rsidR="00141CF3" w:rsidRPr="00680D8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80D84">
              <w:rPr>
                <w:rStyle w:val="Enfasicorsivo"/>
                <w:spacing w:val="0"/>
                <w:lang w:val="it-IT"/>
              </w:rPr>
              <w:t>Assistenza in corso d’opera alla committenza per aspetti idrogeologici.</w:t>
            </w:r>
          </w:p>
        </w:tc>
        <w:tc>
          <w:tcPr>
            <w:tcW w:w="1816" w:type="dxa"/>
          </w:tcPr>
          <w:p w14:paraId="6D006A1B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680D84">
              <w:rPr>
                <w:rFonts w:ascii="Century Gothic" w:hAnsi="Century Gothic"/>
                <w:spacing w:val="0"/>
                <w:sz w:val="18"/>
                <w:szCs w:val="18"/>
              </w:rPr>
              <w:t>2019</w:t>
            </w:r>
          </w:p>
          <w:p w14:paraId="43F37F53" w14:textId="77777777" w:rsidR="00141CF3" w:rsidRPr="00680D84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141CF3" w:rsidRPr="00D65246" w14:paraId="08C47110" w14:textId="34505965" w:rsidTr="000C2F00">
        <w:trPr>
          <w:cantSplit/>
          <w:jc w:val="center"/>
        </w:trPr>
        <w:tc>
          <w:tcPr>
            <w:tcW w:w="5953" w:type="dxa"/>
          </w:tcPr>
          <w:p w14:paraId="2954B7A1" w14:textId="03FA0336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D166A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Direttrice ferroviaria Messina-Catania-Palermo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>
              <w:rPr>
                <w:rStyle w:val="Enfasicorsivo"/>
                <w:spacing w:val="0"/>
                <w:lang w:val="it-IT"/>
              </w:rPr>
              <w:t xml:space="preserve">. Nuovo collegamento Palermo-Catania. Tratta Lercara–Caltanissetta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Xirbi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 xml:space="preserve"> e Tratta Caltanissetta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Xirbi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>-Enna</w:t>
            </w:r>
          </w:p>
          <w:p w14:paraId="5743CC17" w14:textId="55E869BD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Definitivo</w:t>
            </w:r>
          </w:p>
          <w:p w14:paraId="5EF96306" w14:textId="11B95323" w:rsidR="00141CF3" w:rsidRPr="00E60748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57535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generale.</w:t>
            </w:r>
          </w:p>
        </w:tc>
        <w:tc>
          <w:tcPr>
            <w:tcW w:w="1816" w:type="dxa"/>
          </w:tcPr>
          <w:p w14:paraId="63AD870C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2019</w:t>
            </w:r>
          </w:p>
          <w:p w14:paraId="2058C0C3" w14:textId="42D8DC02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</w:tc>
      </w:tr>
      <w:tr w:rsidR="00141CF3" w:rsidRPr="00D65246" w14:paraId="146946A1" w14:textId="77777777" w:rsidTr="000C2F00">
        <w:trPr>
          <w:cantSplit/>
          <w:jc w:val="center"/>
        </w:trPr>
        <w:tc>
          <w:tcPr>
            <w:tcW w:w="5953" w:type="dxa"/>
          </w:tcPr>
          <w:p w14:paraId="1FE4A2AF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D166A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Collegamento Ferroviario AV/AC Torino-Lione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(Italia/Francia)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2141C900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Fasi di progettazione esecutiva e costruttiva.</w:t>
            </w:r>
          </w:p>
          <w:p w14:paraId="73C8CC07" w14:textId="202756F9" w:rsidR="00141CF3" w:rsidRPr="00E60748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 xml:space="preserve">Assistance à la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Maitrise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 xml:space="preserve"> d’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Ouvrage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>: Assistenza alla stazione appaltante per la sezione transfrontaliera. Parte di geologia</w:t>
            </w:r>
          </w:p>
        </w:tc>
        <w:tc>
          <w:tcPr>
            <w:tcW w:w="1816" w:type="dxa"/>
          </w:tcPr>
          <w:p w14:paraId="7948303C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2019 In corso</w:t>
            </w:r>
          </w:p>
        </w:tc>
      </w:tr>
      <w:tr w:rsidR="00141CF3" w:rsidRPr="00680D84" w14:paraId="39611C87" w14:textId="77777777" w:rsidTr="000C2F00">
        <w:trPr>
          <w:cantSplit/>
          <w:jc w:val="center"/>
        </w:trPr>
        <w:tc>
          <w:tcPr>
            <w:tcW w:w="5953" w:type="dxa"/>
          </w:tcPr>
          <w:p w14:paraId="58654AD4" w14:textId="1328A2D1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 w:rsidRPr="00A3347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lastRenderedPageBreak/>
              <w:t>Linea ferroviaria AV/AC Milano-Genova “Terzo Valico dei Giovi” (Italia)</w:t>
            </w:r>
            <w:r>
              <w:rPr>
                <w:rStyle w:val="Enfasicorsivo"/>
                <w:spacing w:val="0"/>
                <w:lang w:val="it-IT"/>
              </w:rPr>
              <w:t xml:space="preserve">. </w:t>
            </w:r>
            <w:r w:rsidRPr="00A33475">
              <w:rPr>
                <w:rStyle w:val="Enfasicorsivo"/>
                <w:spacing w:val="0"/>
                <w:lang w:val="it-IT"/>
              </w:rPr>
              <w:t>Sit</w:t>
            </w:r>
            <w:r>
              <w:rPr>
                <w:rStyle w:val="Enfasicorsivo"/>
                <w:spacing w:val="0"/>
                <w:lang w:val="it-IT"/>
              </w:rPr>
              <w:t>o</w:t>
            </w:r>
            <w:r w:rsidRPr="00A33475">
              <w:rPr>
                <w:rStyle w:val="Enfasicorsivo"/>
                <w:spacing w:val="0"/>
                <w:lang w:val="it-IT"/>
              </w:rPr>
              <w:t xml:space="preserve"> di deposito dello </w:t>
            </w:r>
            <w:proofErr w:type="spellStart"/>
            <w:r w:rsidRPr="00A33475">
              <w:rPr>
                <w:rStyle w:val="Enfasicorsivo"/>
                <w:spacing w:val="0"/>
                <w:lang w:val="it-IT"/>
              </w:rPr>
              <w:t>smarino</w:t>
            </w:r>
            <w:proofErr w:type="spellEnd"/>
            <w:r w:rsidRPr="00A33475">
              <w:rPr>
                <w:rStyle w:val="Enfasicorsivo"/>
                <w:spacing w:val="0"/>
                <w:lang w:val="it-IT"/>
              </w:rPr>
              <w:t xml:space="preserve"> di galleria di "Cascina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Romanellotta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>”.</w:t>
            </w:r>
          </w:p>
          <w:p w14:paraId="40F49B74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Progettazione Costruttiva.</w:t>
            </w:r>
          </w:p>
          <w:p w14:paraId="0503B9D1" w14:textId="02FC9553" w:rsidR="00141CF3" w:rsidRPr="00680D8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A31288">
              <w:rPr>
                <w:rStyle w:val="Enfasicorsivo"/>
                <w:spacing w:val="0"/>
                <w:lang w:val="it-IT"/>
              </w:rPr>
              <w:t xml:space="preserve">Studio idrogeologico-geochimico </w:t>
            </w:r>
            <w:r>
              <w:rPr>
                <w:rStyle w:val="Enfasicorsivo"/>
                <w:spacing w:val="0"/>
                <w:lang w:val="it-IT"/>
              </w:rPr>
              <w:t>sulla dispersione di eluati in falda</w:t>
            </w:r>
          </w:p>
        </w:tc>
        <w:tc>
          <w:tcPr>
            <w:tcW w:w="1816" w:type="dxa"/>
          </w:tcPr>
          <w:p w14:paraId="2DAEC907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680D84">
              <w:rPr>
                <w:rFonts w:ascii="Century Gothic" w:hAnsi="Century Gothic"/>
                <w:spacing w:val="0"/>
                <w:sz w:val="18"/>
                <w:szCs w:val="18"/>
              </w:rPr>
              <w:t>2019</w:t>
            </w:r>
          </w:p>
          <w:p w14:paraId="7AFC3A8C" w14:textId="0E835D04" w:rsidR="00141CF3" w:rsidRPr="00680D84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2020</w:t>
            </w:r>
          </w:p>
        </w:tc>
      </w:tr>
      <w:tr w:rsidR="00141CF3" w:rsidRPr="00680D84" w14:paraId="21AB595D" w14:textId="77777777" w:rsidTr="000C2F00">
        <w:trPr>
          <w:cantSplit/>
          <w:jc w:val="center"/>
        </w:trPr>
        <w:tc>
          <w:tcPr>
            <w:tcW w:w="5953" w:type="dxa"/>
          </w:tcPr>
          <w:p w14:paraId="0CE5E477" w14:textId="77777777" w:rsidR="00141CF3" w:rsidRPr="00680D8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80D84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 (Italia)</w:t>
            </w:r>
            <w:r w:rsidRPr="00680D84">
              <w:rPr>
                <w:rStyle w:val="Enfasicorsivo"/>
                <w:spacing w:val="0"/>
                <w:lang w:val="it-IT"/>
              </w:rPr>
              <w:t>. Tunnel di base del Brennero, Lotti Mules 2 e 3 (lato Italia).</w:t>
            </w:r>
          </w:p>
          <w:p w14:paraId="0D0BFB03" w14:textId="77777777" w:rsidR="00141CF3" w:rsidRPr="00680D8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80D84">
              <w:rPr>
                <w:rStyle w:val="Enfasicorsivo"/>
                <w:spacing w:val="0"/>
                <w:lang w:val="it-IT"/>
              </w:rPr>
              <w:t>Fase Costruttiva</w:t>
            </w:r>
          </w:p>
          <w:p w14:paraId="3F2D6F5D" w14:textId="1FA96228" w:rsidR="00141CF3" w:rsidRPr="00680D84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80D84">
              <w:rPr>
                <w:rStyle w:val="Enfasicorsivo"/>
                <w:spacing w:val="0"/>
                <w:lang w:val="it-IT"/>
              </w:rPr>
              <w:t>Assistenza in corso d’opera alla committenza per aspetti idrogeologici.</w:t>
            </w:r>
          </w:p>
        </w:tc>
        <w:tc>
          <w:tcPr>
            <w:tcW w:w="1816" w:type="dxa"/>
          </w:tcPr>
          <w:p w14:paraId="6AE92922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680D84">
              <w:rPr>
                <w:rFonts w:ascii="Century Gothic" w:hAnsi="Century Gothic"/>
                <w:spacing w:val="0"/>
                <w:sz w:val="18"/>
                <w:szCs w:val="18"/>
              </w:rPr>
              <w:t>2019</w:t>
            </w:r>
          </w:p>
          <w:p w14:paraId="4D16064C" w14:textId="0B01DA78" w:rsidR="00141CF3" w:rsidRPr="00680D84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141CF3" w:rsidRPr="00D65246" w14:paraId="516CAB8B" w14:textId="4BB30426" w:rsidTr="000C2F00">
        <w:trPr>
          <w:cantSplit/>
          <w:jc w:val="center"/>
        </w:trPr>
        <w:tc>
          <w:tcPr>
            <w:tcW w:w="5953" w:type="dxa"/>
          </w:tcPr>
          <w:p w14:paraId="04A7FC65" w14:textId="35FDB4E8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2 della Metropolitana di Torino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>
              <w:rPr>
                <w:rStyle w:val="Enfasicorsivo"/>
                <w:spacing w:val="0"/>
                <w:lang w:val="it-IT"/>
              </w:rPr>
              <w:t>.</w:t>
            </w:r>
            <w:r w:rsidRPr="00132D6E">
              <w:rPr>
                <w:rStyle w:val="Enfasicorsivo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E</w:t>
            </w:r>
            <w:r w:rsidRPr="00132D6E">
              <w:rPr>
                <w:rStyle w:val="Enfasicorsivo"/>
                <w:spacing w:val="0"/>
                <w:lang w:val="it-IT"/>
              </w:rPr>
              <w:t>stensioni verso Orbassano e San Mauro.</w:t>
            </w:r>
          </w:p>
          <w:p w14:paraId="3D9A4D5B" w14:textId="433934B6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32D6E">
              <w:rPr>
                <w:rStyle w:val="Enfasicorsivo"/>
                <w:spacing w:val="0"/>
                <w:lang w:val="it-IT"/>
              </w:rPr>
              <w:t>Progett</w:t>
            </w:r>
            <w:r>
              <w:rPr>
                <w:rStyle w:val="Enfasicorsivo"/>
                <w:spacing w:val="0"/>
                <w:lang w:val="it-IT"/>
              </w:rPr>
              <w:t>o</w:t>
            </w:r>
            <w:r w:rsidRPr="00132D6E">
              <w:rPr>
                <w:rStyle w:val="Enfasicorsivo"/>
                <w:spacing w:val="0"/>
                <w:lang w:val="it-IT"/>
              </w:rPr>
              <w:t xml:space="preserve"> preliminare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639671DA" w14:textId="6111F502" w:rsidR="00141CF3" w:rsidRPr="00A5497E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32D6E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generale.</w:t>
            </w:r>
          </w:p>
        </w:tc>
        <w:tc>
          <w:tcPr>
            <w:tcW w:w="1816" w:type="dxa"/>
          </w:tcPr>
          <w:p w14:paraId="1D9A9136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2019</w:t>
            </w:r>
          </w:p>
        </w:tc>
      </w:tr>
      <w:tr w:rsidR="00141CF3" w:rsidRPr="00D65246" w14:paraId="3FFDB0E9" w14:textId="77777777" w:rsidTr="000C2F00">
        <w:trPr>
          <w:cantSplit/>
          <w:jc w:val="center"/>
        </w:trPr>
        <w:tc>
          <w:tcPr>
            <w:tcW w:w="5953" w:type="dxa"/>
          </w:tcPr>
          <w:p w14:paraId="73BE69A8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Autostrade A24/A25 Roma-L'Aquila-Teramo-Pescara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157535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Adeguamento strutturale alla Norma NTC 2018 delle</w:t>
            </w:r>
            <w:r w:rsidRPr="00157535">
              <w:rPr>
                <w:rStyle w:val="Enfasicorsivo"/>
                <w:spacing w:val="0"/>
                <w:lang w:val="it-IT"/>
              </w:rPr>
              <w:t xml:space="preserve"> gallerie Genzano, Roviano, Stonio, Pietrasecca, Ara Salere e S.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157535">
              <w:rPr>
                <w:rStyle w:val="Enfasicorsivo"/>
                <w:spacing w:val="0"/>
                <w:lang w:val="it-IT"/>
              </w:rPr>
              <w:t>Agapito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6AE84A4A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Definitivo</w:t>
            </w:r>
          </w:p>
          <w:p w14:paraId="6C76E740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57535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generale; Studio geomeccanico generale.</w:t>
            </w:r>
          </w:p>
        </w:tc>
        <w:tc>
          <w:tcPr>
            <w:tcW w:w="1816" w:type="dxa"/>
          </w:tcPr>
          <w:p w14:paraId="28927185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2019</w:t>
            </w:r>
          </w:p>
          <w:p w14:paraId="1519CB1E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In corso</w:t>
            </w:r>
          </w:p>
        </w:tc>
      </w:tr>
      <w:tr w:rsidR="00141CF3" w:rsidRPr="00D65246" w14:paraId="64C97367" w14:textId="77777777" w:rsidTr="000C2F00">
        <w:trPr>
          <w:cantSplit/>
          <w:jc w:val="center"/>
        </w:trPr>
        <w:tc>
          <w:tcPr>
            <w:tcW w:w="5953" w:type="dxa"/>
          </w:tcPr>
          <w:p w14:paraId="0402F1CA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 w:rsidRPr="00A3347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Milano-Genova “Terzo Valico dei Giovi” (Italia)</w:t>
            </w:r>
            <w:r>
              <w:rPr>
                <w:rStyle w:val="Enfasicorsivo"/>
                <w:spacing w:val="0"/>
                <w:lang w:val="it-IT"/>
              </w:rPr>
              <w:t xml:space="preserve">. </w:t>
            </w:r>
            <w:r w:rsidRPr="00A33475">
              <w:rPr>
                <w:rStyle w:val="Enfasicorsivo"/>
                <w:spacing w:val="0"/>
                <w:lang w:val="it-IT"/>
              </w:rPr>
              <w:t>Sit</w:t>
            </w:r>
            <w:r>
              <w:rPr>
                <w:rStyle w:val="Enfasicorsivo"/>
                <w:spacing w:val="0"/>
                <w:lang w:val="it-IT"/>
              </w:rPr>
              <w:t>o</w:t>
            </w:r>
            <w:r w:rsidRPr="00A33475">
              <w:rPr>
                <w:rStyle w:val="Enfasicorsivo"/>
                <w:spacing w:val="0"/>
                <w:lang w:val="it-IT"/>
              </w:rPr>
              <w:t xml:space="preserve"> di deposito dello </w:t>
            </w:r>
            <w:proofErr w:type="spellStart"/>
            <w:r w:rsidRPr="00A33475">
              <w:rPr>
                <w:rStyle w:val="Enfasicorsivo"/>
                <w:spacing w:val="0"/>
                <w:lang w:val="it-IT"/>
              </w:rPr>
              <w:t>smarino</w:t>
            </w:r>
            <w:proofErr w:type="spellEnd"/>
            <w:r w:rsidRPr="00A33475">
              <w:rPr>
                <w:rStyle w:val="Enfasicorsivo"/>
                <w:spacing w:val="0"/>
                <w:lang w:val="it-IT"/>
              </w:rPr>
              <w:t xml:space="preserve"> di galleria di "Cascina </w:t>
            </w:r>
            <w:r>
              <w:rPr>
                <w:rStyle w:val="Enfasicorsivo"/>
                <w:spacing w:val="0"/>
                <w:lang w:val="it-IT"/>
              </w:rPr>
              <w:t>Pecorara”.</w:t>
            </w:r>
          </w:p>
          <w:p w14:paraId="00027887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Progettazione Costruttiva.</w:t>
            </w:r>
          </w:p>
          <w:p w14:paraId="79D6719C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A31288">
              <w:rPr>
                <w:rStyle w:val="Enfasicorsivo"/>
                <w:spacing w:val="0"/>
                <w:lang w:val="it-IT"/>
              </w:rPr>
              <w:t xml:space="preserve">Studio idrogeologico-geochimico </w:t>
            </w:r>
            <w:r>
              <w:rPr>
                <w:rStyle w:val="Enfasicorsivo"/>
                <w:spacing w:val="0"/>
                <w:lang w:val="it-IT"/>
              </w:rPr>
              <w:t>sulla dispersione di eluati in falda.</w:t>
            </w:r>
          </w:p>
        </w:tc>
        <w:tc>
          <w:tcPr>
            <w:tcW w:w="1816" w:type="dxa"/>
          </w:tcPr>
          <w:p w14:paraId="32D17213" w14:textId="77777777" w:rsidR="00141CF3" w:rsidRDefault="00141CF3" w:rsidP="002979D8">
            <w:pPr>
              <w:keepLines/>
              <w:spacing w:before="60" w:after="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2018</w:t>
            </w:r>
          </w:p>
          <w:p w14:paraId="281202AB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2019</w:t>
            </w:r>
          </w:p>
        </w:tc>
      </w:tr>
      <w:tr w:rsidR="00141CF3" w:rsidRPr="00D65246" w14:paraId="59B4A1D2" w14:textId="77777777" w:rsidTr="000C2F00">
        <w:trPr>
          <w:cantSplit/>
          <w:jc w:val="center"/>
        </w:trPr>
        <w:tc>
          <w:tcPr>
            <w:tcW w:w="5953" w:type="dxa"/>
          </w:tcPr>
          <w:p w14:paraId="6ACD9CC2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</w:rPr>
              <w:t>European Extremely Large Telescope (E-ELT)</w:t>
            </w:r>
            <w:r w:rsidRPr="00D80B8A">
              <w:rPr>
                <w:rStyle w:val="Enfasicorsivo"/>
                <w:spacing w:val="0"/>
              </w:rPr>
              <w:t xml:space="preserve">. </w:t>
            </w:r>
            <w:r w:rsidRPr="00545D47">
              <w:rPr>
                <w:rStyle w:val="Enfasicorsivo"/>
                <w:spacing w:val="0"/>
                <w:lang w:val="it-IT"/>
              </w:rPr>
              <w:t xml:space="preserve">Cerro </w:t>
            </w:r>
            <w:proofErr w:type="spellStart"/>
            <w:r w:rsidRPr="00545D47">
              <w:rPr>
                <w:rStyle w:val="Enfasicorsivo"/>
                <w:spacing w:val="0"/>
                <w:lang w:val="it-IT"/>
              </w:rPr>
              <w:t>Armazones</w:t>
            </w:r>
            <w:proofErr w:type="spellEnd"/>
            <w:r w:rsidRPr="00545D47">
              <w:rPr>
                <w:rStyle w:val="Enfasicorsivo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(</w:t>
            </w:r>
            <w:r w:rsidRPr="00545D47">
              <w:rPr>
                <w:rStyle w:val="Enfasicorsivo"/>
                <w:spacing w:val="0"/>
                <w:lang w:val="it-IT"/>
              </w:rPr>
              <w:t>Cile</w:t>
            </w:r>
            <w:r>
              <w:rPr>
                <w:rStyle w:val="Enfasicorsivo"/>
                <w:spacing w:val="0"/>
                <w:lang w:val="it-IT"/>
              </w:rPr>
              <w:t>)</w:t>
            </w:r>
            <w:r w:rsidRPr="00545D47">
              <w:rPr>
                <w:rStyle w:val="Enfasicorsivo"/>
                <w:spacing w:val="0"/>
                <w:lang w:val="it-IT"/>
              </w:rPr>
              <w:t>.</w:t>
            </w:r>
          </w:p>
          <w:p w14:paraId="6D03BED4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Progettazione Costruttiva.</w:t>
            </w:r>
          </w:p>
          <w:p w14:paraId="43BCAAB3" w14:textId="08F12792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proofErr w:type="gramStart"/>
            <w:r>
              <w:rPr>
                <w:rStyle w:val="Enfasicorsivo"/>
                <w:spacing w:val="0"/>
                <w:lang w:val="it-IT"/>
              </w:rPr>
              <w:t>Studio</w:t>
            </w:r>
            <w:r w:rsidRPr="00545D47">
              <w:rPr>
                <w:rStyle w:val="Enfasicorsivo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545D47">
              <w:rPr>
                <w:rStyle w:val="Enfasicorsivo"/>
                <w:spacing w:val="0"/>
                <w:lang w:val="it-IT"/>
              </w:rPr>
              <w:t>geologico</w:t>
            </w:r>
            <w:proofErr w:type="gramEnd"/>
            <w:r>
              <w:rPr>
                <w:rStyle w:val="Enfasicorsivo"/>
                <w:spacing w:val="0"/>
                <w:lang w:val="it-IT"/>
              </w:rPr>
              <w:t xml:space="preserve"> generale e Studio geomeccanico generale.</w:t>
            </w:r>
          </w:p>
        </w:tc>
        <w:tc>
          <w:tcPr>
            <w:tcW w:w="1816" w:type="dxa"/>
          </w:tcPr>
          <w:p w14:paraId="37ED6D38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2018</w:t>
            </w:r>
          </w:p>
        </w:tc>
      </w:tr>
      <w:tr w:rsidR="00141CF3" w:rsidRPr="00D65246" w14:paraId="32A73097" w14:textId="77777777" w:rsidTr="000C2F00">
        <w:trPr>
          <w:cantSplit/>
          <w:jc w:val="center"/>
        </w:trPr>
        <w:tc>
          <w:tcPr>
            <w:tcW w:w="5953" w:type="dxa"/>
          </w:tcPr>
          <w:p w14:paraId="7F67824C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Impianto idroelettrico di </w:t>
            </w:r>
            <w:proofErr w:type="spellStart"/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Rogun</w:t>
            </w:r>
            <w:proofErr w:type="spellEnd"/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</w:t>
            </w: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Tagikistan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</w:t>
            </w:r>
            <w:r w:rsidRPr="00545D47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Bacino di invaso.</w:t>
            </w:r>
          </w:p>
          <w:p w14:paraId="40FE9DA9" w14:textId="77777777" w:rsidR="00141CF3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di costruzione.</w:t>
            </w:r>
          </w:p>
          <w:p w14:paraId="02F34692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Studio di analisi del rischio di instabilità delle sponde dell’invaso</w:t>
            </w:r>
            <w:r w:rsidRPr="00545D47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816" w:type="dxa"/>
          </w:tcPr>
          <w:p w14:paraId="49E71147" w14:textId="77777777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870937">
              <w:rPr>
                <w:rFonts w:ascii="Century Gothic" w:hAnsi="Century Gothic"/>
                <w:spacing w:val="0"/>
                <w:sz w:val="18"/>
                <w:szCs w:val="18"/>
              </w:rPr>
              <w:t>2018</w:t>
            </w:r>
          </w:p>
        </w:tc>
      </w:tr>
      <w:tr w:rsidR="00141CF3" w:rsidRPr="00D65246" w14:paraId="410C9DA0" w14:textId="33C8C9F8" w:rsidTr="000C2F00">
        <w:trPr>
          <w:cantSplit/>
          <w:jc w:val="center"/>
        </w:trPr>
        <w:tc>
          <w:tcPr>
            <w:tcW w:w="5953" w:type="dxa"/>
          </w:tcPr>
          <w:p w14:paraId="7A9E1E09" w14:textId="2687B759" w:rsidR="00141CF3" w:rsidRPr="00870937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2 della Metropolitana di Torino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870937">
              <w:rPr>
                <w:rStyle w:val="Enfasicorsivo"/>
                <w:spacing w:val="0"/>
                <w:lang w:val="it-IT"/>
              </w:rPr>
              <w:t>.</w:t>
            </w:r>
          </w:p>
          <w:p w14:paraId="1EF3277F" w14:textId="77777777" w:rsidR="00141CF3" w:rsidRPr="00870937" w:rsidRDefault="00141CF3" w:rsidP="002979D8">
            <w:pPr>
              <w:keepLines/>
              <w:spacing w:before="60" w:after="60"/>
              <w:ind w:right="-108"/>
              <w:rPr>
                <w:rStyle w:val="Enfasicorsivo"/>
                <w:spacing w:val="0"/>
                <w:lang w:val="it-IT"/>
              </w:rPr>
            </w:pPr>
            <w:r w:rsidRPr="00870937">
              <w:rPr>
                <w:rStyle w:val="Enfasicorsivo"/>
                <w:spacing w:val="0"/>
                <w:lang w:val="it-IT"/>
              </w:rPr>
              <w:t>Progetto Preliminare.</w:t>
            </w:r>
          </w:p>
          <w:p w14:paraId="1777D781" w14:textId="3F91AAB9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870937">
              <w:rPr>
                <w:rStyle w:val="Enfasicorsivo"/>
                <w:spacing w:val="0"/>
                <w:lang w:val="it-IT"/>
              </w:rPr>
              <w:t xml:space="preserve">Studio geologico </w:t>
            </w:r>
            <w:r>
              <w:rPr>
                <w:rStyle w:val="Enfasicorsivo"/>
                <w:spacing w:val="0"/>
                <w:lang w:val="it-IT"/>
              </w:rPr>
              <w:t>generale</w:t>
            </w:r>
            <w:r w:rsidRPr="00870937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816" w:type="dxa"/>
          </w:tcPr>
          <w:p w14:paraId="6B93389E" w14:textId="462129F8" w:rsidR="00141CF3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870937">
              <w:rPr>
                <w:rFonts w:ascii="Century Gothic" w:hAnsi="Century Gothic"/>
                <w:spacing w:val="0"/>
                <w:sz w:val="18"/>
                <w:szCs w:val="18"/>
              </w:rPr>
              <w:t>2018</w:t>
            </w:r>
          </w:p>
        </w:tc>
      </w:tr>
    </w:tbl>
    <w:p w14:paraId="3EC0F06C" w14:textId="77777777" w:rsidR="001B1C0F" w:rsidRDefault="001B1C0F" w:rsidP="002979D8"/>
    <w:p w14:paraId="54337E3C" w14:textId="77777777" w:rsidR="003B423D" w:rsidRPr="00D65246" w:rsidRDefault="003B423D" w:rsidP="002979D8">
      <w:pPr>
        <w:pStyle w:val="Titolo1"/>
        <w:jc w:val="left"/>
      </w:pPr>
      <w:r w:rsidRPr="00D65246">
        <w:t>2017</w:t>
      </w:r>
    </w:p>
    <w:tbl>
      <w:tblPr>
        <w:tblStyle w:val="Grigliatabella"/>
        <w:tblW w:w="791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53"/>
        <w:gridCol w:w="1958"/>
      </w:tblGrid>
      <w:tr w:rsidR="00141CF3" w:rsidRPr="00396D2A" w14:paraId="42B61158" w14:textId="6ECF5529" w:rsidTr="000C2F00">
        <w:trPr>
          <w:cantSplit/>
          <w:tblHeader/>
          <w:jc w:val="center"/>
        </w:trPr>
        <w:tc>
          <w:tcPr>
            <w:tcW w:w="5953" w:type="dxa"/>
            <w:shd w:val="clear" w:color="auto" w:fill="2F5496" w:themeFill="accent5" w:themeFillShade="BF"/>
            <w:vAlign w:val="center"/>
          </w:tcPr>
          <w:p w14:paraId="5A0ECF46" w14:textId="30C2F57E" w:rsidR="00141CF3" w:rsidRPr="00396D2A" w:rsidRDefault="00141CF3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958" w:type="dxa"/>
            <w:shd w:val="clear" w:color="auto" w:fill="2F5496" w:themeFill="accent5" w:themeFillShade="BF"/>
            <w:vAlign w:val="center"/>
          </w:tcPr>
          <w:p w14:paraId="0532882D" w14:textId="4250B68B" w:rsidR="00141CF3" w:rsidRPr="00396D2A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D65246" w14:paraId="61C46251" w14:textId="13A62F0D" w:rsidTr="000C2F00">
        <w:trPr>
          <w:cantSplit/>
          <w:jc w:val="center"/>
        </w:trPr>
        <w:tc>
          <w:tcPr>
            <w:tcW w:w="5953" w:type="dxa"/>
          </w:tcPr>
          <w:p w14:paraId="7522F2D3" w14:textId="519CE753" w:rsidR="00141CF3" w:rsidRPr="00F47965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Circonvallazione autostradale “Gronda di Genova”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. </w:t>
            </w:r>
            <w:r w:rsidRPr="00D65246">
              <w:rPr>
                <w:rStyle w:val="Enfasicorsivo"/>
                <w:spacing w:val="0"/>
                <w:lang w:val="it-IT"/>
              </w:rPr>
              <w:t>Tratta Vesima-Bolzaneto (GE)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58CA7333" w14:textId="77777777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Progetto Esecutivo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69B250C1" w14:textId="43066A63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Consulenza esperta per gli aspetti idrogeologici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958" w:type="dxa"/>
          </w:tcPr>
          <w:p w14:paraId="78D0E529" w14:textId="77777777" w:rsidR="00141CF3" w:rsidRDefault="00141CF3" w:rsidP="002979D8">
            <w:pPr>
              <w:keepLines/>
              <w:spacing w:before="60" w:after="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D65246">
              <w:rPr>
                <w:rFonts w:ascii="Century Gothic" w:hAnsi="Century Gothic"/>
                <w:spacing w:val="0"/>
                <w:sz w:val="18"/>
                <w:szCs w:val="18"/>
              </w:rPr>
              <w:t>2017</w:t>
            </w:r>
          </w:p>
          <w:p w14:paraId="36A3A555" w14:textId="77777777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2018</w:t>
            </w:r>
          </w:p>
        </w:tc>
      </w:tr>
      <w:tr w:rsidR="00141CF3" w:rsidRPr="00D65246" w14:paraId="651C9DC5" w14:textId="1457604D" w:rsidTr="000C2F00">
        <w:trPr>
          <w:cantSplit/>
          <w:jc w:val="center"/>
        </w:trPr>
        <w:tc>
          <w:tcPr>
            <w:tcW w:w="5953" w:type="dxa"/>
          </w:tcPr>
          <w:p w14:paraId="3A7FD30E" w14:textId="682C3C71" w:rsidR="00141CF3" w:rsidRPr="00F47965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Circonvallazione autostradale “Gronda di Genova”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. </w:t>
            </w:r>
            <w:r w:rsidRPr="00D65246">
              <w:rPr>
                <w:rStyle w:val="Enfasicorsivo"/>
                <w:spacing w:val="0"/>
                <w:lang w:val="it-IT"/>
              </w:rPr>
              <w:t>Tratta Vesima-Bolzaneto (GE)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54D09A00" w14:textId="77777777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Progetto Esecutivo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61B0CAA3" w14:textId="6F11A16A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 xml:space="preserve">Consulenza per la messa a punto del </w:t>
            </w:r>
            <w:r w:rsidRPr="00D65246">
              <w:rPr>
                <w:rStyle w:val="Enfasicorsivo"/>
                <w:spacing w:val="0"/>
                <w:lang w:val="it-IT"/>
              </w:rPr>
              <w:t>modello geologico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958" w:type="dxa"/>
          </w:tcPr>
          <w:p w14:paraId="565ACAD8" w14:textId="77777777" w:rsidR="00141CF3" w:rsidRDefault="00141CF3" w:rsidP="002979D8">
            <w:pPr>
              <w:keepLines/>
              <w:spacing w:before="60" w:after="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D65246">
              <w:rPr>
                <w:rFonts w:ascii="Century Gothic" w:hAnsi="Century Gothic"/>
                <w:spacing w:val="0"/>
                <w:sz w:val="18"/>
                <w:szCs w:val="18"/>
              </w:rPr>
              <w:t>2017</w:t>
            </w:r>
          </w:p>
          <w:p w14:paraId="3F512B8E" w14:textId="77777777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2018</w:t>
            </w:r>
          </w:p>
        </w:tc>
      </w:tr>
      <w:tr w:rsidR="00141CF3" w:rsidRPr="00D65246" w14:paraId="5C138CA1" w14:textId="510F31AF" w:rsidTr="000C2F00">
        <w:trPr>
          <w:cantSplit/>
          <w:jc w:val="center"/>
        </w:trPr>
        <w:tc>
          <w:tcPr>
            <w:tcW w:w="5953" w:type="dxa"/>
          </w:tcPr>
          <w:p w14:paraId="1B28B345" w14:textId="62BEE399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F4796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lastRenderedPageBreak/>
              <w:t>Nuova linea AV/AC Milano-Genova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670FCE">
              <w:rPr>
                <w:rStyle w:val="Enfasicorsivo"/>
                <w:spacing w:val="0"/>
                <w:lang w:val="it-IT"/>
              </w:rPr>
              <w:t>.</w:t>
            </w:r>
          </w:p>
          <w:p w14:paraId="6B360FE5" w14:textId="57690A4C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Costruttiva.</w:t>
            </w:r>
          </w:p>
          <w:p w14:paraId="03722002" w14:textId="0779AB85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Studio idrogeologico</w:t>
            </w:r>
            <w:r w:rsidRPr="00670FCE">
              <w:rPr>
                <w:rStyle w:val="Enfasicorsivo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sullo</w:t>
            </w:r>
            <w:r w:rsidRPr="00670FCE">
              <w:rPr>
                <w:rStyle w:val="Enfasicorsivo"/>
                <w:spacing w:val="0"/>
                <w:lang w:val="it-IT"/>
              </w:rPr>
              <w:t xml:space="preserve"> stato delle sorgenti e </w:t>
            </w:r>
            <w:r>
              <w:rPr>
                <w:rStyle w:val="Enfasicorsivo"/>
                <w:spacing w:val="0"/>
                <w:lang w:val="it-IT"/>
              </w:rPr>
              <w:t xml:space="preserve">dei </w:t>
            </w:r>
            <w:r w:rsidRPr="00670FCE">
              <w:rPr>
                <w:rStyle w:val="Enfasicorsivo"/>
                <w:spacing w:val="0"/>
                <w:lang w:val="it-IT"/>
              </w:rPr>
              <w:t>pozzi inclusi nel Piano di Monitoraggio Ambientale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958" w:type="dxa"/>
            <w:vAlign w:val="center"/>
          </w:tcPr>
          <w:p w14:paraId="4C429A35" w14:textId="77777777" w:rsidR="00141CF3" w:rsidRDefault="00141CF3" w:rsidP="002979D8">
            <w:pPr>
              <w:keepLines/>
              <w:spacing w:before="60" w:after="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2017</w:t>
            </w:r>
          </w:p>
          <w:p w14:paraId="7B35A272" w14:textId="77777777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>2018</w:t>
            </w:r>
          </w:p>
        </w:tc>
      </w:tr>
      <w:tr w:rsidR="00141CF3" w:rsidRPr="00A80F2F" w14:paraId="62F90B3B" w14:textId="705F3C34" w:rsidTr="000C2F00">
        <w:trPr>
          <w:cantSplit/>
          <w:jc w:val="center"/>
          <w:hidden/>
        </w:trPr>
        <w:tc>
          <w:tcPr>
            <w:tcW w:w="5953" w:type="dxa"/>
          </w:tcPr>
          <w:p w14:paraId="07A8C2A7" w14:textId="064B0E70" w:rsidR="00141CF3" w:rsidRPr="00D427CA" w:rsidRDefault="00141CF3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3F648A">
              <w:rPr>
                <w:rStyle w:val="Enfasicorsivo"/>
                <w:b/>
                <w:bCs/>
                <w:vanish/>
                <w:color w:val="2F5496" w:themeColor="accent5" w:themeShade="BF"/>
                <w:spacing w:val="0"/>
                <w:lang w:val="it-IT"/>
              </w:rPr>
              <w:t>S.S. n° 43 della Val di Non (TN-Italia</w:t>
            </w:r>
            <w:r>
              <w:rPr>
                <w:rStyle w:val="Enfasicorsivo"/>
                <w:b/>
                <w:bCs/>
                <w:vanish/>
                <w:color w:val="2F5496" w:themeColor="accent5" w:themeShade="BF"/>
                <w:spacing w:val="0"/>
                <w:lang w:val="it-IT"/>
              </w:rPr>
              <w:t>).</w:t>
            </w:r>
            <w:r w:rsidRPr="00D427CA">
              <w:rPr>
                <w:rStyle w:val="Enfasicorsivo"/>
                <w:vanish/>
                <w:spacing w:val="0"/>
                <w:lang w:val="it-IT"/>
              </w:rPr>
              <w:t xml:space="preserve"> Gara d’appalto per la costruzione della variante di Cles.</w:t>
            </w:r>
          </w:p>
          <w:p w14:paraId="4FBF8108" w14:textId="43523C19" w:rsidR="00141CF3" w:rsidRPr="00A80F2F" w:rsidRDefault="00141CF3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D427CA">
              <w:rPr>
                <w:rStyle w:val="Enfasicorsivo"/>
                <w:vanish/>
                <w:spacing w:val="0"/>
                <w:lang w:val="it-IT"/>
              </w:rPr>
              <w:t>Progetto Definitivo in fase d’offerta tecnico-economica</w:t>
            </w:r>
            <w:r>
              <w:rPr>
                <w:rStyle w:val="Enfasicorsivo"/>
                <w:vanish/>
                <w:spacing w:val="0"/>
                <w:lang w:val="it-IT"/>
              </w:rPr>
              <w:t>.</w:t>
            </w:r>
          </w:p>
          <w:p w14:paraId="00C5E302" w14:textId="04934DAB" w:rsidR="00141CF3" w:rsidRPr="00A80F2F" w:rsidRDefault="00141CF3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D427CA">
              <w:rPr>
                <w:rStyle w:val="Enfasicorsivo"/>
                <w:vanish/>
                <w:spacing w:val="0"/>
                <w:lang w:val="it-IT"/>
              </w:rPr>
              <w:t>Studio geologico e Studio geotecnico generale</w:t>
            </w:r>
            <w:r w:rsidRPr="00A80F2F">
              <w:rPr>
                <w:rStyle w:val="Enfasicorsivo"/>
                <w:vanish/>
                <w:spacing w:val="0"/>
                <w:lang w:val="it-IT"/>
              </w:rPr>
              <w:t>.</w:t>
            </w:r>
          </w:p>
        </w:tc>
        <w:tc>
          <w:tcPr>
            <w:tcW w:w="1958" w:type="dxa"/>
          </w:tcPr>
          <w:p w14:paraId="42A261B3" w14:textId="77777777" w:rsidR="00141CF3" w:rsidRPr="00A80F2F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vanish/>
                <w:spacing w:val="0"/>
                <w:sz w:val="18"/>
                <w:szCs w:val="18"/>
              </w:rPr>
            </w:pPr>
            <w:r w:rsidRPr="00A80F2F">
              <w:rPr>
                <w:rFonts w:ascii="Century Gothic" w:hAnsi="Century Gothic"/>
                <w:vanish/>
                <w:spacing w:val="0"/>
                <w:sz w:val="18"/>
                <w:szCs w:val="18"/>
              </w:rPr>
              <w:t>2017</w:t>
            </w:r>
          </w:p>
          <w:p w14:paraId="6A8ADCAE" w14:textId="77777777" w:rsidR="00141CF3" w:rsidRPr="00A80F2F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vanish/>
                <w:spacing w:val="0"/>
                <w:sz w:val="18"/>
                <w:szCs w:val="18"/>
              </w:rPr>
            </w:pPr>
          </w:p>
          <w:p w14:paraId="6C40DD8B" w14:textId="77777777" w:rsidR="00141CF3" w:rsidRPr="00A80F2F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vanish/>
                <w:spacing w:val="0"/>
                <w:sz w:val="18"/>
                <w:szCs w:val="18"/>
              </w:rPr>
            </w:pPr>
          </w:p>
          <w:p w14:paraId="0F8011A3" w14:textId="77777777" w:rsidR="00141CF3" w:rsidRPr="00A80F2F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vanish/>
                <w:spacing w:val="0"/>
                <w:sz w:val="18"/>
                <w:szCs w:val="18"/>
              </w:rPr>
            </w:pPr>
          </w:p>
        </w:tc>
      </w:tr>
      <w:tr w:rsidR="00141CF3" w:rsidRPr="00D65246" w14:paraId="67BB0409" w14:textId="13DF25A8" w:rsidTr="000C2F00">
        <w:trPr>
          <w:cantSplit/>
          <w:jc w:val="center"/>
        </w:trPr>
        <w:tc>
          <w:tcPr>
            <w:tcW w:w="5953" w:type="dxa"/>
          </w:tcPr>
          <w:p w14:paraId="5CC6461D" w14:textId="524F496E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9552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Impianto idroelettrico di Lanzada (Valmalenco, SO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E9552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  <w:r>
              <w:rPr>
                <w:rStyle w:val="Enfasicorsivo"/>
                <w:spacing w:val="0"/>
                <w:lang w:val="it-IT"/>
              </w:rPr>
              <w:t xml:space="preserve"> N</w:t>
            </w:r>
            <w:r w:rsidRPr="00D65246">
              <w:rPr>
                <w:rStyle w:val="Enfasicorsivo"/>
                <w:spacing w:val="0"/>
                <w:lang w:val="it-IT"/>
              </w:rPr>
              <w:t>uova condotta forzata sotterranea.</w:t>
            </w:r>
          </w:p>
          <w:p w14:paraId="6D18E8FC" w14:textId="5BAD5812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di Fattibilità.</w:t>
            </w:r>
          </w:p>
          <w:p w14:paraId="3D7CAAB7" w14:textId="20B61B28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A</w:t>
            </w:r>
            <w:r w:rsidRPr="00D65246">
              <w:rPr>
                <w:rStyle w:val="Enfasicorsivo"/>
                <w:spacing w:val="0"/>
                <w:lang w:val="it-IT"/>
              </w:rPr>
              <w:t>ggiornamento de</w:t>
            </w:r>
            <w:r>
              <w:rPr>
                <w:rStyle w:val="Enfasicorsivo"/>
                <w:spacing w:val="0"/>
                <w:lang w:val="it-IT"/>
              </w:rPr>
              <w:t>llo Studio geologico generale.</w:t>
            </w:r>
          </w:p>
        </w:tc>
        <w:tc>
          <w:tcPr>
            <w:tcW w:w="1958" w:type="dxa"/>
          </w:tcPr>
          <w:p w14:paraId="72AE02B2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D65246">
              <w:rPr>
                <w:rFonts w:ascii="Century Gothic" w:hAnsi="Century Gothic"/>
                <w:spacing w:val="0"/>
                <w:sz w:val="18"/>
                <w:szCs w:val="18"/>
              </w:rPr>
              <w:t>2017</w:t>
            </w:r>
          </w:p>
          <w:p w14:paraId="4650D5DD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8"/>
                <w:szCs w:val="18"/>
              </w:rPr>
            </w:pPr>
          </w:p>
        </w:tc>
      </w:tr>
    </w:tbl>
    <w:p w14:paraId="2A985E3A" w14:textId="46C0F314" w:rsidR="002979D8" w:rsidRDefault="002979D8" w:rsidP="002979D8">
      <w:pPr>
        <w:pStyle w:val="Titolo1"/>
        <w:tabs>
          <w:tab w:val="left" w:pos="2949"/>
          <w:tab w:val="right" w:pos="10206"/>
        </w:tabs>
        <w:jc w:val="left"/>
      </w:pPr>
    </w:p>
    <w:p w14:paraId="40502607" w14:textId="6BD6DFB9" w:rsidR="009C5021" w:rsidRPr="00D65246" w:rsidRDefault="009C5021" w:rsidP="002979D8">
      <w:pPr>
        <w:pStyle w:val="Titolo1"/>
        <w:tabs>
          <w:tab w:val="left" w:pos="2949"/>
          <w:tab w:val="right" w:pos="10206"/>
        </w:tabs>
        <w:jc w:val="left"/>
      </w:pPr>
      <w:r w:rsidRPr="00D65246">
        <w:t>2016</w:t>
      </w:r>
    </w:p>
    <w:tbl>
      <w:tblPr>
        <w:tblStyle w:val="Grigliatabella"/>
        <w:tblW w:w="805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100"/>
      </w:tblGrid>
      <w:tr w:rsidR="00141CF3" w:rsidRPr="00396D2A" w14:paraId="044FCCED" w14:textId="1A1B4D19" w:rsidTr="000C2F00">
        <w:trPr>
          <w:cantSplit/>
          <w:trHeight w:val="184"/>
          <w:tblHeader/>
          <w:jc w:val="center"/>
        </w:trPr>
        <w:tc>
          <w:tcPr>
            <w:tcW w:w="5953" w:type="dxa"/>
            <w:shd w:val="clear" w:color="auto" w:fill="2F5496" w:themeFill="accent5" w:themeFillShade="BF"/>
            <w:vAlign w:val="center"/>
          </w:tcPr>
          <w:p w14:paraId="25DA8ECB" w14:textId="633F7A25" w:rsidR="00141CF3" w:rsidRPr="00396D2A" w:rsidRDefault="00141CF3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2100" w:type="dxa"/>
            <w:shd w:val="clear" w:color="auto" w:fill="2F5496" w:themeFill="accent5" w:themeFillShade="BF"/>
            <w:vAlign w:val="center"/>
          </w:tcPr>
          <w:p w14:paraId="4CA4BAD7" w14:textId="153DCE10" w:rsidR="00141CF3" w:rsidRPr="00396D2A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  <w:highlight w:val="yellow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D65246" w14:paraId="5BA218B0" w14:textId="66C847CA" w:rsidTr="000C2F00">
        <w:trPr>
          <w:cantSplit/>
          <w:jc w:val="center"/>
        </w:trPr>
        <w:tc>
          <w:tcPr>
            <w:tcW w:w="5953" w:type="dxa"/>
          </w:tcPr>
          <w:p w14:paraId="469D5495" w14:textId="07603D7B" w:rsidR="00141CF3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E9552F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Impianto idroelettrico di </w:t>
            </w:r>
            <w:proofErr w:type="spellStart"/>
            <w:r w:rsidRPr="00E9552F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Masjed</w:t>
            </w:r>
            <w:proofErr w:type="spellEnd"/>
            <w:r w:rsidRPr="00E9552F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-e-</w:t>
            </w:r>
            <w:proofErr w:type="spellStart"/>
            <w:r w:rsidRPr="00E9552F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Soleyman</w:t>
            </w:r>
            <w:proofErr w:type="spellEnd"/>
            <w:r w:rsidRPr="00E9552F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 (Iran).</w:t>
            </w:r>
            <w:r w:rsidRPr="00E9552F">
              <w:rPr>
                <w:rFonts w:ascii="Century Gothic" w:hAnsi="Century Gothic" w:cs="Courier New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I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nterventi di consolidamento della centrale in caverna.</w:t>
            </w:r>
          </w:p>
          <w:p w14:paraId="12234013" w14:textId="10CBA3CD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Progetto Definitivo.</w:t>
            </w:r>
          </w:p>
          <w:p w14:paraId="1CC2C1A1" w14:textId="77777777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D65246">
              <w:rPr>
                <w:rFonts w:ascii="Century Gothic" w:hAnsi="Century Gothic" w:cs="Courier New"/>
                <w:sz w:val="18"/>
                <w:szCs w:val="18"/>
              </w:rPr>
              <w:t>Studio geologico, idrogeologico e geomeccanico.</w:t>
            </w:r>
          </w:p>
        </w:tc>
        <w:tc>
          <w:tcPr>
            <w:tcW w:w="2100" w:type="dxa"/>
          </w:tcPr>
          <w:p w14:paraId="768B0DBC" w14:textId="77777777" w:rsidR="00141CF3" w:rsidRPr="00AA6BDF" w:rsidRDefault="00141CF3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EA6E74">
              <w:rPr>
                <w:rFonts w:ascii="Century Gothic" w:hAnsi="Century Gothic"/>
                <w:spacing w:val="0"/>
                <w:sz w:val="18"/>
                <w:szCs w:val="18"/>
              </w:rPr>
              <w:t>2016</w:t>
            </w:r>
          </w:p>
          <w:p w14:paraId="01B9EFFA" w14:textId="77777777" w:rsidR="00141CF3" w:rsidRPr="00AA6BDF" w:rsidRDefault="00141CF3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EA6E74">
              <w:rPr>
                <w:rFonts w:ascii="Century Gothic" w:hAnsi="Century Gothic"/>
                <w:spacing w:val="0"/>
                <w:sz w:val="18"/>
                <w:szCs w:val="18"/>
              </w:rPr>
              <w:t>2017</w:t>
            </w:r>
          </w:p>
          <w:p w14:paraId="43D18128" w14:textId="77777777" w:rsidR="00141CF3" w:rsidRPr="00543D87" w:rsidRDefault="00141CF3" w:rsidP="002979D8">
            <w:pPr>
              <w:keepLines/>
              <w:spacing w:before="60" w:after="60"/>
              <w:rPr>
                <w:rFonts w:ascii="Century Gothic" w:hAnsi="Century Gothic"/>
                <w:spacing w:val="0"/>
                <w:sz w:val="18"/>
                <w:szCs w:val="18"/>
                <w:highlight w:val="yellow"/>
              </w:rPr>
            </w:pPr>
          </w:p>
        </w:tc>
      </w:tr>
      <w:tr w:rsidR="00141CF3" w:rsidRPr="00D65246" w14:paraId="11FC92FC" w14:textId="3F9C046C" w:rsidTr="000C2F00">
        <w:trPr>
          <w:cantSplit/>
          <w:jc w:val="center"/>
        </w:trPr>
        <w:tc>
          <w:tcPr>
            <w:tcW w:w="5953" w:type="dxa"/>
          </w:tcPr>
          <w:p w14:paraId="01363BB6" w14:textId="77777777" w:rsidR="00141CF3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DB3DFB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  <w:lang w:val="en-US"/>
              </w:rPr>
              <w:t>Itare</w:t>
            </w:r>
            <w:proofErr w:type="spellEnd"/>
            <w:r w:rsidRPr="00DB3DFB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  <w:lang w:val="en-US"/>
              </w:rPr>
              <w:t xml:space="preserve"> Dam and Water Supply Project, Nakuru (Kenya). 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Diga e tunnel idraulico (14.5 km)</w:t>
            </w:r>
            <w:r>
              <w:rPr>
                <w:rFonts w:ascii="Century Gothic" w:hAnsi="Century Gothic" w:cs="Courier New"/>
                <w:sz w:val="18"/>
                <w:szCs w:val="18"/>
              </w:rPr>
              <w:t>.</w:t>
            </w:r>
          </w:p>
          <w:p w14:paraId="74C1FC5E" w14:textId="057C07A5" w:rsidR="00141CF3" w:rsidRPr="00FC0D6C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P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 xml:space="preserve">rogetto </w:t>
            </w:r>
            <w:r>
              <w:rPr>
                <w:rFonts w:ascii="Century Gothic" w:hAnsi="Century Gothic" w:cs="Courier New"/>
                <w:sz w:val="18"/>
                <w:szCs w:val="18"/>
              </w:rPr>
              <w:t>E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secutivo.</w:t>
            </w:r>
          </w:p>
          <w:p w14:paraId="50FB9B28" w14:textId="2D012DC3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Studio geologico generale. Studio geotecnico generale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.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Direzione lavori indagini geognostiche.</w:t>
            </w:r>
          </w:p>
        </w:tc>
        <w:tc>
          <w:tcPr>
            <w:tcW w:w="2100" w:type="dxa"/>
          </w:tcPr>
          <w:p w14:paraId="5F7C34DB" w14:textId="77777777" w:rsidR="00141CF3" w:rsidRPr="00AA6BDF" w:rsidRDefault="00141CF3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EA6E74">
              <w:rPr>
                <w:rFonts w:ascii="Century Gothic" w:hAnsi="Century Gothic"/>
                <w:spacing w:val="0"/>
                <w:sz w:val="18"/>
                <w:szCs w:val="18"/>
              </w:rPr>
              <w:t>2016</w:t>
            </w:r>
          </w:p>
          <w:p w14:paraId="3BC40DC9" w14:textId="77777777" w:rsidR="00141CF3" w:rsidRPr="00AA6BDF" w:rsidRDefault="00141CF3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EA6E74">
              <w:rPr>
                <w:rFonts w:ascii="Century Gothic" w:hAnsi="Century Gothic"/>
                <w:spacing w:val="0"/>
                <w:sz w:val="18"/>
                <w:szCs w:val="18"/>
              </w:rPr>
              <w:t>2017</w:t>
            </w:r>
          </w:p>
          <w:p w14:paraId="39AF3730" w14:textId="77777777" w:rsidR="00141CF3" w:rsidRPr="00543D87" w:rsidRDefault="00141CF3" w:rsidP="002979D8">
            <w:pPr>
              <w:keepLines/>
              <w:spacing w:before="60" w:after="60"/>
              <w:rPr>
                <w:rFonts w:ascii="Century Gothic" w:hAnsi="Century Gothic"/>
                <w:spacing w:val="0"/>
                <w:sz w:val="18"/>
                <w:szCs w:val="18"/>
                <w:highlight w:val="yellow"/>
              </w:rPr>
            </w:pPr>
          </w:p>
        </w:tc>
      </w:tr>
      <w:tr w:rsidR="00141CF3" w:rsidRPr="00D65246" w14:paraId="16277947" w14:textId="1840ACA9" w:rsidTr="000C2F00">
        <w:trPr>
          <w:cantSplit/>
          <w:jc w:val="center"/>
        </w:trPr>
        <w:tc>
          <w:tcPr>
            <w:tcW w:w="5953" w:type="dxa"/>
          </w:tcPr>
          <w:p w14:paraId="1C50EECA" w14:textId="73FC46DF" w:rsidR="00141CF3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DB3DFB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Gronda Autostradale di Ponente (GE</w:t>
            </w: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-Italia</w:t>
            </w:r>
            <w:r w:rsidRPr="00DB3DFB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).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 w:rsidRPr="00A65213">
              <w:rPr>
                <w:rFonts w:ascii="Century Gothic" w:hAnsi="Century Gothic" w:cs="Courier New"/>
                <w:sz w:val="18"/>
                <w:szCs w:val="18"/>
              </w:rPr>
              <w:t>Tratta Vesima-Bolzaneto</w:t>
            </w:r>
            <w:r>
              <w:rPr>
                <w:rFonts w:ascii="Century Gothic" w:hAnsi="Century Gothic" w:cs="Courier New"/>
                <w:sz w:val="18"/>
                <w:szCs w:val="18"/>
              </w:rPr>
              <w:t>, Galleria Monterosso Est.</w:t>
            </w:r>
          </w:p>
          <w:p w14:paraId="0D2CC8AC" w14:textId="484BF5B2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P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 xml:space="preserve">rogetto </w:t>
            </w:r>
            <w:r>
              <w:rPr>
                <w:rFonts w:ascii="Century Gothic" w:hAnsi="Century Gothic" w:cs="Courier New"/>
                <w:sz w:val="18"/>
                <w:szCs w:val="18"/>
              </w:rPr>
              <w:t>D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efinitivo.</w:t>
            </w:r>
          </w:p>
          <w:p w14:paraId="0A1B215D" w14:textId="1ED129A6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Consulenza per la revisione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 xml:space="preserve"> del modello geologico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generale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.</w:t>
            </w:r>
          </w:p>
        </w:tc>
        <w:tc>
          <w:tcPr>
            <w:tcW w:w="2100" w:type="dxa"/>
          </w:tcPr>
          <w:p w14:paraId="4DDBAD13" w14:textId="77777777" w:rsidR="00141CF3" w:rsidRPr="00AA6BDF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AA6BDF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2016</w:t>
            </w:r>
          </w:p>
          <w:p w14:paraId="5FDE4795" w14:textId="77777777" w:rsidR="00141CF3" w:rsidRPr="00AA6BDF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</w:tbl>
    <w:p w14:paraId="4071BCB3" w14:textId="77777777" w:rsidR="009C5021" w:rsidRPr="00D65246" w:rsidRDefault="009C5021" w:rsidP="002979D8">
      <w:pPr>
        <w:pStyle w:val="Titolo1"/>
        <w:jc w:val="left"/>
      </w:pPr>
      <w:r w:rsidRPr="00D65246">
        <w:t>2015</w:t>
      </w:r>
    </w:p>
    <w:tbl>
      <w:tblPr>
        <w:tblStyle w:val="Grigliatabella"/>
        <w:tblW w:w="792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972"/>
      </w:tblGrid>
      <w:tr w:rsidR="00141CF3" w:rsidRPr="00396D2A" w14:paraId="6890EBE2" w14:textId="5159E579" w:rsidTr="000C2F00">
        <w:trPr>
          <w:cantSplit/>
          <w:trHeight w:val="184"/>
          <w:tblHeader/>
          <w:jc w:val="center"/>
        </w:trPr>
        <w:tc>
          <w:tcPr>
            <w:tcW w:w="5953" w:type="dxa"/>
            <w:shd w:val="clear" w:color="auto" w:fill="2F5496" w:themeFill="accent5" w:themeFillShade="BF"/>
            <w:vAlign w:val="center"/>
          </w:tcPr>
          <w:p w14:paraId="5374F649" w14:textId="15C305D5" w:rsidR="00141CF3" w:rsidRPr="00396D2A" w:rsidRDefault="00141CF3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972" w:type="dxa"/>
            <w:shd w:val="clear" w:color="auto" w:fill="2F5496" w:themeFill="accent5" w:themeFillShade="BF"/>
            <w:vAlign w:val="center"/>
          </w:tcPr>
          <w:p w14:paraId="49192AC2" w14:textId="75C37FA9" w:rsidR="00141CF3" w:rsidRPr="00396D2A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D65246" w14:paraId="5B2DAAED" w14:textId="272941B9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5953" w:type="dxa"/>
            <w:vAlign w:val="bottom"/>
          </w:tcPr>
          <w:p w14:paraId="47CB38D0" w14:textId="79E3DE64" w:rsidR="00141CF3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Cava di calcare </w:t>
            </w: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da calce</w:t>
            </w: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 di </w:t>
            </w:r>
            <w:proofErr w:type="spellStart"/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Costiolo</w:t>
            </w:r>
            <w:proofErr w:type="spellEnd"/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(</w:t>
            </w: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Val Brembana</w:t>
            </w: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, </w:t>
            </w: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BG</w:t>
            </w: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-Italia</w:t>
            </w: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).</w:t>
            </w:r>
            <w:r w:rsidRPr="0011659E">
              <w:rPr>
                <w:rFonts w:ascii="Century Gothic" w:hAnsi="Century Gothic" w:cs="Courier New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E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stensione della coltivazione in sotterraneo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a camere e diaframmi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.</w:t>
            </w:r>
          </w:p>
          <w:p w14:paraId="7E53BD61" w14:textId="0A61430F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Progetto di Fattibilità.</w:t>
            </w:r>
          </w:p>
          <w:p w14:paraId="5A4F4CC4" w14:textId="22003EFF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D65246">
              <w:rPr>
                <w:rFonts w:ascii="Century Gothic" w:hAnsi="Century Gothic" w:cs="Courier New"/>
                <w:sz w:val="18"/>
                <w:szCs w:val="18"/>
              </w:rPr>
              <w:t>Studio idrogeologico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e direzione lavori indagini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.</w:t>
            </w:r>
          </w:p>
        </w:tc>
        <w:tc>
          <w:tcPr>
            <w:tcW w:w="1972" w:type="dxa"/>
          </w:tcPr>
          <w:p w14:paraId="2F40E6CD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2015</w:t>
            </w:r>
          </w:p>
          <w:p w14:paraId="12993CE0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54B1B939" w14:textId="2FB1D40C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5953" w:type="dxa"/>
            <w:vAlign w:val="center"/>
          </w:tcPr>
          <w:p w14:paraId="1690BF6F" w14:textId="5F9FD033" w:rsidR="00141CF3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Linea ferroviaria AV/AC Milano-Genova “Terzo Valico dei Giovi”</w:t>
            </w: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 (Italia)</w:t>
            </w: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.</w:t>
            </w:r>
            <w:r w:rsidRPr="0011659E">
              <w:rPr>
                <w:rFonts w:ascii="Century Gothic" w:hAnsi="Century Gothic" w:cs="Courier New"/>
                <w:color w:val="2F5496" w:themeColor="accent5" w:themeShade="BF"/>
                <w:sz w:val="18"/>
                <w:szCs w:val="18"/>
              </w:rPr>
              <w:t xml:space="preserve"> 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 xml:space="preserve">Siti di deposito dello </w:t>
            </w:r>
            <w:proofErr w:type="spellStart"/>
            <w:r w:rsidRPr="00D65246">
              <w:rPr>
                <w:rFonts w:ascii="Century Gothic" w:hAnsi="Century Gothic" w:cs="Courier New"/>
                <w:sz w:val="18"/>
                <w:szCs w:val="18"/>
              </w:rPr>
              <w:t>smarino</w:t>
            </w:r>
            <w:proofErr w:type="spellEnd"/>
            <w:r w:rsidRPr="00D65246">
              <w:rPr>
                <w:rFonts w:ascii="Century Gothic" w:hAnsi="Century Gothic" w:cs="Courier New"/>
                <w:sz w:val="18"/>
                <w:szCs w:val="18"/>
              </w:rPr>
              <w:t xml:space="preserve"> di galleria di "Cascina Clara e Bona" e "Cascina Bolla e </w:t>
            </w:r>
            <w:proofErr w:type="spellStart"/>
            <w:r w:rsidRPr="00D65246">
              <w:rPr>
                <w:rFonts w:ascii="Century Gothic" w:hAnsi="Century Gothic" w:cs="Courier New"/>
                <w:sz w:val="18"/>
                <w:szCs w:val="18"/>
              </w:rPr>
              <w:t>Guarasca</w:t>
            </w:r>
            <w:proofErr w:type="spellEnd"/>
            <w:r w:rsidRPr="00D65246">
              <w:rPr>
                <w:rFonts w:ascii="Century Gothic" w:hAnsi="Century Gothic" w:cs="Courier New"/>
                <w:sz w:val="18"/>
                <w:szCs w:val="18"/>
              </w:rPr>
              <w:t>" (AL).</w:t>
            </w:r>
          </w:p>
          <w:p w14:paraId="15B68418" w14:textId="4247463B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Progettazione Costruttiva</w:t>
            </w:r>
          </w:p>
          <w:p w14:paraId="4A0CBCB2" w14:textId="2D51A376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A31288">
              <w:rPr>
                <w:rStyle w:val="Enfasicorsivo"/>
                <w:lang w:val="it-IT"/>
              </w:rPr>
              <w:t xml:space="preserve">Studio idrogeologico-geochimico </w:t>
            </w:r>
            <w:r>
              <w:rPr>
                <w:rStyle w:val="Enfasicorsivo"/>
                <w:lang w:val="it-IT"/>
              </w:rPr>
              <w:t>sulla dispersione di eluati in falda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.</w:t>
            </w:r>
          </w:p>
        </w:tc>
        <w:tc>
          <w:tcPr>
            <w:tcW w:w="1972" w:type="dxa"/>
          </w:tcPr>
          <w:p w14:paraId="65AFDB6B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2015</w:t>
            </w:r>
          </w:p>
          <w:p w14:paraId="43DD6840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168605DD" w14:textId="3426A14F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5953" w:type="dxa"/>
          </w:tcPr>
          <w:p w14:paraId="1007DF2B" w14:textId="3FBDA1A1" w:rsidR="00141CF3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Linea ferroviaria AV/AC Milano-Genova “Terzo Valico dei Giovi”</w:t>
            </w:r>
            <w:r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 xml:space="preserve"> (Italia)</w:t>
            </w:r>
            <w:r w:rsidRPr="0011659E">
              <w:rPr>
                <w:rFonts w:ascii="Century Gothic" w:hAnsi="Century Gothic" w:cs="Courier New"/>
                <w:b/>
                <w:bCs/>
                <w:color w:val="2F5496" w:themeColor="accent5" w:themeShade="BF"/>
                <w:sz w:val="18"/>
                <w:szCs w:val="18"/>
              </w:rPr>
              <w:t>.</w:t>
            </w:r>
            <w:r w:rsidRPr="0011659E">
              <w:rPr>
                <w:rFonts w:ascii="Century Gothic" w:hAnsi="Century Gothic" w:cs="Courier New"/>
                <w:color w:val="2F5496" w:themeColor="accent5" w:themeShade="BF"/>
                <w:sz w:val="18"/>
                <w:szCs w:val="18"/>
              </w:rPr>
              <w:t xml:space="preserve"> 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>Tunnel di linea e finestra "Cravasco"</w:t>
            </w:r>
            <w:r>
              <w:rPr>
                <w:rFonts w:ascii="Century Gothic" w:hAnsi="Century Gothic" w:cs="Courier New"/>
                <w:sz w:val="18"/>
                <w:szCs w:val="18"/>
              </w:rPr>
              <w:t>.</w:t>
            </w:r>
          </w:p>
          <w:p w14:paraId="50D41AE4" w14:textId="489F79D9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Progettazione Costruttiva.</w:t>
            </w:r>
          </w:p>
          <w:p w14:paraId="74187338" w14:textId="689907FC" w:rsidR="00141CF3" w:rsidRPr="00D65246" w:rsidRDefault="00141CF3" w:rsidP="002979D8">
            <w:pPr>
              <w:pStyle w:val="Testonormale"/>
              <w:spacing w:before="60" w:after="60"/>
              <w:rPr>
                <w:rFonts w:ascii="Century Gothic" w:hAnsi="Century Gothic" w:cs="Courier New"/>
                <w:sz w:val="18"/>
                <w:szCs w:val="18"/>
              </w:rPr>
            </w:pPr>
            <w:r w:rsidRPr="00D65246">
              <w:rPr>
                <w:rFonts w:ascii="Century Gothic" w:hAnsi="Century Gothic" w:cs="Courier New"/>
                <w:sz w:val="18"/>
                <w:szCs w:val="18"/>
              </w:rPr>
              <w:t>Studio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geologico specialistico</w:t>
            </w:r>
            <w:r w:rsidRPr="00D65246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sulle tratte in rocce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amiantifere</w:t>
            </w:r>
            <w:proofErr w:type="spellEnd"/>
            <w:r w:rsidRPr="00D65246">
              <w:rPr>
                <w:rFonts w:ascii="Century Gothic" w:hAnsi="Century Gothic" w:cs="Courier New"/>
                <w:sz w:val="18"/>
                <w:szCs w:val="18"/>
              </w:rPr>
              <w:t>.</w:t>
            </w:r>
          </w:p>
        </w:tc>
        <w:tc>
          <w:tcPr>
            <w:tcW w:w="1972" w:type="dxa"/>
          </w:tcPr>
          <w:p w14:paraId="722E0AAA" w14:textId="77777777" w:rsidR="00141CF3" w:rsidRDefault="00141CF3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2015</w:t>
            </w:r>
          </w:p>
          <w:p w14:paraId="690915BD" w14:textId="77777777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EA6E74">
              <w:rPr>
                <w:rFonts w:ascii="Century Gothic" w:hAnsi="Century Gothic"/>
                <w:spacing w:val="0"/>
                <w:sz w:val="18"/>
                <w:szCs w:val="18"/>
              </w:rPr>
              <w:t>2016</w:t>
            </w:r>
          </w:p>
          <w:p w14:paraId="42054A54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6361A3AA" w14:textId="5C02A061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5953" w:type="dxa"/>
          </w:tcPr>
          <w:p w14:paraId="6E20395E" w14:textId="28E007F5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lastRenderedPageBreak/>
              <w:t>Ricerca geotermica nel Comune di Valdieri (CN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  <w:r w:rsidRPr="0011659E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R</w:t>
            </w:r>
            <w:r w:rsidRPr="00D65246">
              <w:rPr>
                <w:rStyle w:val="Enfasicorsivo"/>
                <w:spacing w:val="0"/>
                <w:lang w:val="it-IT"/>
              </w:rPr>
              <w:t>ealizzazione di un pozzo geotermico profondo.</w:t>
            </w:r>
          </w:p>
          <w:p w14:paraId="44FADA1C" w14:textId="4A3107FC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di Fattibilità.</w:t>
            </w:r>
          </w:p>
          <w:p w14:paraId="6545BF36" w14:textId="532BC486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Studio geologico e idrogeologico per l'ottenimento del permesso di ricerca</w:t>
            </w:r>
            <w:r>
              <w:rPr>
                <w:rStyle w:val="Enfasicorsivo"/>
                <w:spacing w:val="0"/>
                <w:lang w:val="it-IT"/>
              </w:rPr>
              <w:t>. Progettazione del pozzo.</w:t>
            </w:r>
          </w:p>
        </w:tc>
        <w:tc>
          <w:tcPr>
            <w:tcW w:w="1972" w:type="dxa"/>
          </w:tcPr>
          <w:p w14:paraId="3FC57952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2015</w:t>
            </w:r>
          </w:p>
          <w:p w14:paraId="2E1C6DA6" w14:textId="77777777" w:rsidR="00141CF3" w:rsidRPr="00D65246" w:rsidRDefault="00141CF3" w:rsidP="002979D8">
            <w:pPr>
              <w:keepLines/>
              <w:spacing w:before="60" w:after="6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7F514B20" w14:textId="2ABCA4CC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5953" w:type="dxa"/>
          </w:tcPr>
          <w:p w14:paraId="430C8AB2" w14:textId="2FF8A4E2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Autostrada “4</w:t>
            </w: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vertAlign w:val="superscript"/>
                <w:lang w:val="it-IT"/>
              </w:rPr>
              <w:t>ème</w:t>
            </w: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</w:t>
            </w:r>
            <w:proofErr w:type="spellStart"/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Rocade</w:t>
            </w:r>
            <w:proofErr w:type="spellEnd"/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d’Alger” (Algeria).</w:t>
            </w:r>
            <w:r w:rsidRPr="0011659E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Lotti 1 e 2.</w:t>
            </w:r>
          </w:p>
          <w:p w14:paraId="1D74C52D" w14:textId="3250F797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Progetto </w:t>
            </w:r>
            <w:r>
              <w:rPr>
                <w:rStyle w:val="Enfasicorsivo"/>
                <w:spacing w:val="0"/>
                <w:lang w:val="it-IT"/>
              </w:rPr>
              <w:t>E</w:t>
            </w:r>
            <w:r w:rsidRPr="00D65246">
              <w:rPr>
                <w:rStyle w:val="Enfasicorsivo"/>
                <w:spacing w:val="0"/>
                <w:lang w:val="it-IT"/>
              </w:rPr>
              <w:t>secutivo.</w:t>
            </w:r>
          </w:p>
          <w:p w14:paraId="23BD15C8" w14:textId="581B0C5E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R</w:t>
            </w:r>
            <w:r w:rsidRPr="00D65246">
              <w:rPr>
                <w:rStyle w:val="Enfasicorsivo"/>
                <w:spacing w:val="0"/>
                <w:lang w:val="it-IT"/>
              </w:rPr>
              <w:t>ealizzazione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 xml:space="preserve">della campagna di </w:t>
            </w:r>
            <w:r>
              <w:rPr>
                <w:rStyle w:val="Enfasicorsivo"/>
                <w:spacing w:val="0"/>
                <w:lang w:val="it-IT"/>
              </w:rPr>
              <w:t>indagini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geofisic</w:t>
            </w:r>
            <w:r>
              <w:rPr>
                <w:rStyle w:val="Enfasicorsivo"/>
                <w:spacing w:val="0"/>
                <w:lang w:val="it-IT"/>
              </w:rPr>
              <w:t>he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</w:t>
            </w:r>
          </w:p>
        </w:tc>
        <w:tc>
          <w:tcPr>
            <w:tcW w:w="1972" w:type="dxa"/>
          </w:tcPr>
          <w:p w14:paraId="27F9699B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2015</w:t>
            </w:r>
          </w:p>
          <w:p w14:paraId="729B5A50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</w:tbl>
    <w:p w14:paraId="3EF2A313" w14:textId="77777777" w:rsidR="009C5021" w:rsidRPr="00D65246" w:rsidRDefault="009C5021" w:rsidP="002979D8">
      <w:pPr>
        <w:pStyle w:val="Titolo1"/>
        <w:jc w:val="left"/>
      </w:pPr>
      <w:r w:rsidRPr="00D65246">
        <w:t>2014</w:t>
      </w:r>
    </w:p>
    <w:tbl>
      <w:tblPr>
        <w:tblStyle w:val="Grigliatabella"/>
        <w:tblW w:w="757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1164"/>
      </w:tblGrid>
      <w:tr w:rsidR="00141CF3" w:rsidRPr="00396D2A" w14:paraId="3E5F2CCB" w14:textId="77777777" w:rsidTr="000C2F00">
        <w:trPr>
          <w:cantSplit/>
          <w:trHeight w:val="184"/>
          <w:tblHeader/>
          <w:jc w:val="center"/>
        </w:trPr>
        <w:tc>
          <w:tcPr>
            <w:tcW w:w="6406" w:type="dxa"/>
            <w:shd w:val="clear" w:color="auto" w:fill="2F5496" w:themeFill="accent5" w:themeFillShade="BF"/>
            <w:vAlign w:val="center"/>
          </w:tcPr>
          <w:p w14:paraId="27BC9476" w14:textId="679522F1" w:rsidR="00141CF3" w:rsidRPr="00396D2A" w:rsidRDefault="00141CF3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164" w:type="dxa"/>
            <w:shd w:val="clear" w:color="auto" w:fill="2F5496" w:themeFill="accent5" w:themeFillShade="BF"/>
            <w:vAlign w:val="center"/>
          </w:tcPr>
          <w:p w14:paraId="089838A1" w14:textId="67B11E24" w:rsidR="00141CF3" w:rsidRPr="00F85F36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D65246" w14:paraId="55ED3E5F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1D62F6E1" w14:textId="797698E2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Autostrada “4</w:t>
            </w: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vertAlign w:val="superscript"/>
                <w:lang w:val="it-IT"/>
              </w:rPr>
              <w:t>ème</w:t>
            </w: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</w:t>
            </w:r>
            <w:proofErr w:type="spellStart"/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Rocade</w:t>
            </w:r>
            <w:proofErr w:type="spellEnd"/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d’Alger” (Algeria)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Lotti 1 e 2: opere di superficie dell'asse viario principale.</w:t>
            </w:r>
          </w:p>
          <w:p w14:paraId="2562F369" w14:textId="685B9B55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Progetto esecutivo.</w:t>
            </w:r>
          </w:p>
          <w:p w14:paraId="6020B99E" w14:textId="143612A9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Studio geologico e geotecnico generale. D</w:t>
            </w:r>
            <w:r w:rsidRPr="00D65246">
              <w:rPr>
                <w:rStyle w:val="Enfasicorsivo"/>
                <w:spacing w:val="0"/>
                <w:lang w:val="it-IT"/>
              </w:rPr>
              <w:t>irezione lavori delle indagini</w:t>
            </w:r>
            <w:r>
              <w:rPr>
                <w:rStyle w:val="Enfasicorsivo"/>
                <w:spacing w:val="0"/>
                <w:lang w:val="it-IT"/>
              </w:rPr>
              <w:t xml:space="preserve"> geognostiche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164" w:type="dxa"/>
          </w:tcPr>
          <w:p w14:paraId="43B8EEFB" w14:textId="1FADF191" w:rsidR="00141CF3" w:rsidRDefault="00141CF3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2014</w:t>
            </w:r>
          </w:p>
          <w:p w14:paraId="627DBE42" w14:textId="6E335E63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2016</w:t>
            </w:r>
          </w:p>
          <w:p w14:paraId="59050644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66243385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29486FCC" w14:textId="5FC22C54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11659E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– Tunnel di Base del Brennero (BZ-Italia)</w:t>
            </w:r>
            <w:r w:rsidRPr="00D65246">
              <w:rPr>
                <w:rStyle w:val="Enfasicorsivo"/>
                <w:spacing w:val="0"/>
                <w:lang w:val="it-IT"/>
              </w:rPr>
              <w:t>. Tunnel di sottopasso del F</w:t>
            </w:r>
            <w:r>
              <w:rPr>
                <w:rStyle w:val="Enfasicorsivo"/>
                <w:spacing w:val="0"/>
                <w:lang w:val="it-IT"/>
              </w:rPr>
              <w:t>iume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Isarco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1E5A9D26" w14:textId="7F164967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 xml:space="preserve">rogetto </w:t>
            </w:r>
            <w:r>
              <w:rPr>
                <w:rStyle w:val="Enfasicorsivo"/>
                <w:spacing w:val="0"/>
                <w:lang w:val="it-IT"/>
              </w:rPr>
              <w:t>E</w:t>
            </w:r>
            <w:r w:rsidRPr="00D65246">
              <w:rPr>
                <w:rStyle w:val="Enfasicorsivo"/>
                <w:spacing w:val="0"/>
                <w:lang w:val="it-IT"/>
              </w:rPr>
              <w:t>secutivo.</w:t>
            </w:r>
          </w:p>
          <w:p w14:paraId="154B7F5E" w14:textId="514161D0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Assistenza alla committenza per la verifica e validazione del PE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164" w:type="dxa"/>
          </w:tcPr>
          <w:p w14:paraId="0978630F" w14:textId="71582F78" w:rsidR="00141CF3" w:rsidRDefault="00141CF3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2014</w:t>
            </w:r>
          </w:p>
          <w:p w14:paraId="0C61F458" w14:textId="34DB851B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</w:t>
            </w: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6</w:t>
            </w:r>
          </w:p>
          <w:p w14:paraId="70881F9C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694D071C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3D52928E" w14:textId="1B34C558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Progetto di approvvigionamento idrico di Nairobi (Kenya).</w:t>
            </w:r>
            <w:r w:rsidRPr="00520209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G</w:t>
            </w:r>
            <w:r w:rsidRPr="00D65246">
              <w:rPr>
                <w:rStyle w:val="Enfasicorsivo"/>
                <w:spacing w:val="0"/>
                <w:lang w:val="it-IT"/>
              </w:rPr>
              <w:t>ara d'appalto</w:t>
            </w:r>
            <w:r>
              <w:rPr>
                <w:rStyle w:val="Enfasicorsivo"/>
                <w:spacing w:val="0"/>
                <w:lang w:val="it-IT"/>
              </w:rPr>
              <w:t xml:space="preserve"> per la costruzione del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Northern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Collector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Tunnel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1A53115A" w14:textId="184C595C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di offerta tecnico-economica.</w:t>
            </w:r>
          </w:p>
          <w:p w14:paraId="23CD1FF7" w14:textId="6B0C35CD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Assistenza </w:t>
            </w:r>
            <w:r>
              <w:rPr>
                <w:rStyle w:val="Enfasicorsivo"/>
                <w:spacing w:val="0"/>
                <w:lang w:val="it-IT"/>
              </w:rPr>
              <w:t>geologica all’impresa per la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presentazione dell’offerta.</w:t>
            </w:r>
          </w:p>
        </w:tc>
        <w:tc>
          <w:tcPr>
            <w:tcW w:w="1164" w:type="dxa"/>
          </w:tcPr>
          <w:p w14:paraId="0F4FFA0F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2014</w:t>
            </w:r>
          </w:p>
          <w:p w14:paraId="4D4CE63B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6E17DD8B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33028790" w14:textId="48264695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Impianto idroelettrico ENEL di Lanzada (SO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  <w:r w:rsidRPr="00520209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N</w:t>
            </w:r>
            <w:r w:rsidRPr="00D65246">
              <w:rPr>
                <w:rStyle w:val="Enfasicorsivo"/>
                <w:spacing w:val="0"/>
                <w:lang w:val="it-IT"/>
              </w:rPr>
              <w:t>uova condotta forzata in galleria.</w:t>
            </w:r>
          </w:p>
          <w:p w14:paraId="26316C77" w14:textId="4D138783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di Fattibilità</w:t>
            </w:r>
          </w:p>
          <w:p w14:paraId="03177961" w14:textId="067AD796" w:rsidR="00141CF3" w:rsidRPr="00AA5705" w:rsidRDefault="00141CF3" w:rsidP="002979D8">
            <w:pPr>
              <w:keepLines/>
              <w:spacing w:before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Pianificazione e Direzione Lavori delle indagini geognostiche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</w:t>
            </w:r>
          </w:p>
        </w:tc>
        <w:tc>
          <w:tcPr>
            <w:tcW w:w="1164" w:type="dxa"/>
          </w:tcPr>
          <w:p w14:paraId="36983E74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2014</w:t>
            </w:r>
          </w:p>
          <w:p w14:paraId="0FF1E6F2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</w:tbl>
    <w:p w14:paraId="249B1BE7" w14:textId="77777777" w:rsidR="009C5021" w:rsidRPr="00D65246" w:rsidRDefault="009C5021" w:rsidP="002979D8">
      <w:pPr>
        <w:pStyle w:val="Titolo1"/>
        <w:jc w:val="left"/>
      </w:pPr>
      <w:r w:rsidRPr="00D65246">
        <w:t>2013</w:t>
      </w:r>
    </w:p>
    <w:tbl>
      <w:tblPr>
        <w:tblStyle w:val="Grigliatabella"/>
        <w:tblW w:w="771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1306"/>
      </w:tblGrid>
      <w:tr w:rsidR="00141CF3" w:rsidRPr="00396D2A" w14:paraId="3C3212D4" w14:textId="77777777" w:rsidTr="000C2F00">
        <w:trPr>
          <w:cantSplit/>
          <w:trHeight w:val="184"/>
          <w:tblHeader/>
          <w:jc w:val="center"/>
        </w:trPr>
        <w:tc>
          <w:tcPr>
            <w:tcW w:w="6406" w:type="dxa"/>
            <w:shd w:val="clear" w:color="auto" w:fill="2F5496" w:themeFill="accent5" w:themeFillShade="BF"/>
            <w:vAlign w:val="center"/>
          </w:tcPr>
          <w:p w14:paraId="3A108D45" w14:textId="5AFDBED2" w:rsidR="00141CF3" w:rsidRPr="00396D2A" w:rsidRDefault="00141CF3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306" w:type="dxa"/>
            <w:shd w:val="clear" w:color="auto" w:fill="2F5496" w:themeFill="accent5" w:themeFillShade="BF"/>
            <w:vAlign w:val="center"/>
          </w:tcPr>
          <w:p w14:paraId="280871ED" w14:textId="538E5548" w:rsidR="00141CF3" w:rsidRPr="00396D2A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D65246" w14:paraId="54FC388E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67C6DF84" w14:textId="70DA42B9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Galleria stradale di St. Oyen, valle del Gran San Bernardo (AO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  <w:r w:rsidRPr="00520209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 xml:space="preserve">Lavori di scavo del tunnel principale tra la galleria di servizio e la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pk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1+442.</w:t>
            </w:r>
          </w:p>
          <w:p w14:paraId="002EAAB8" w14:textId="0DB2BB9A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Costruttiva.</w:t>
            </w:r>
          </w:p>
          <w:p w14:paraId="5379C383" w14:textId="2BB09BEE" w:rsidR="00141CF3" w:rsidRPr="00D65246" w:rsidRDefault="00141CF3" w:rsidP="002979D8">
            <w:pPr>
              <w:keepLines/>
              <w:spacing w:before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Revisione del modello geologico-</w:t>
            </w:r>
            <w:r>
              <w:rPr>
                <w:rStyle w:val="Enfasicorsivo"/>
                <w:spacing w:val="0"/>
                <w:lang w:val="it-IT"/>
              </w:rPr>
              <w:t>generale</w:t>
            </w:r>
          </w:p>
        </w:tc>
        <w:tc>
          <w:tcPr>
            <w:tcW w:w="1306" w:type="dxa"/>
          </w:tcPr>
          <w:p w14:paraId="014E5C66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2013</w:t>
            </w:r>
          </w:p>
          <w:p w14:paraId="5C6A7E2E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4137DACB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7C284767" w14:textId="6A8B42BF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Milano-Genova “Terzo Valico dei Giovi”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.</w:t>
            </w:r>
            <w:r w:rsidRPr="00520209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Lotti da 2 a 5: opere in sotterraneo, finestre e interconnessioni ferroviarie.</w:t>
            </w:r>
          </w:p>
          <w:p w14:paraId="2EED3200" w14:textId="51D21CAE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Esecutivo.</w:t>
            </w:r>
          </w:p>
          <w:p w14:paraId="30482711" w14:textId="003E9E22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generale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306" w:type="dxa"/>
          </w:tcPr>
          <w:p w14:paraId="5B0F7956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2013</w:t>
            </w:r>
          </w:p>
          <w:p w14:paraId="6ADF30AD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19EA0F1A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013AA76C" w14:textId="5B4C0EC5" w:rsidR="00141CF3" w:rsidRDefault="00141CF3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520209">
              <w:rPr>
                <w:rFonts w:ascii="Century Gothic" w:eastAsia="Tahoma" w:hAnsi="Century Gothic" w:cs="Tahoma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 xml:space="preserve">Cava di calcare industriale di </w:t>
            </w:r>
            <w:proofErr w:type="spellStart"/>
            <w:r w:rsidRPr="00520209">
              <w:rPr>
                <w:rFonts w:ascii="Century Gothic" w:eastAsia="Tahoma" w:hAnsi="Century Gothic" w:cs="Tahoma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>Costiolo</w:t>
            </w:r>
            <w:proofErr w:type="spellEnd"/>
            <w:r w:rsidRPr="00520209">
              <w:rPr>
                <w:rFonts w:ascii="Century Gothic" w:eastAsia="Tahoma" w:hAnsi="Century Gothic" w:cs="Tahoma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 xml:space="preserve"> (BG</w:t>
            </w:r>
            <w:r>
              <w:rPr>
                <w:rFonts w:ascii="Century Gothic" w:eastAsia="Tahoma" w:hAnsi="Century Gothic" w:cs="Tahoma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>-Italia</w:t>
            </w:r>
            <w:r w:rsidRPr="00520209">
              <w:rPr>
                <w:rFonts w:ascii="Century Gothic" w:eastAsia="Tahoma" w:hAnsi="Century Gothic" w:cs="Tahoma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>).</w:t>
            </w:r>
            <w:r w:rsidRPr="00520209">
              <w:rPr>
                <w:rFonts w:ascii="Century Gothic" w:eastAsia="Tahoma" w:hAnsi="Century Gothic" w:cs="Tahoma"/>
                <w:color w:val="2F5496" w:themeColor="accent5" w:themeShade="BF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A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mpliamento della coltivazione in sotterraneo</w:t>
            </w: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 xml:space="preserve"> a camere e diaframmi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 xml:space="preserve"> al di sotto del livello di falda.</w:t>
            </w:r>
          </w:p>
          <w:p w14:paraId="00B860F7" w14:textId="3A61FE1E" w:rsidR="00141CF3" w:rsidRPr="00D65246" w:rsidRDefault="00141CF3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 xml:space="preserve">Studio di </w:t>
            </w:r>
            <w:proofErr w:type="spellStart"/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Fattibiltà</w:t>
            </w:r>
            <w:proofErr w:type="spellEnd"/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</w:t>
            </w:r>
          </w:p>
          <w:p w14:paraId="42358E9C" w14:textId="0B776D2B" w:rsidR="00141CF3" w:rsidRPr="00D65246" w:rsidRDefault="00141CF3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Studio idrogeologico generale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14:paraId="1BACCF3E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2013</w:t>
            </w:r>
          </w:p>
          <w:p w14:paraId="13709BFC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79D28CDA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1D6A6023" w14:textId="7FBD11FC" w:rsidR="00141CF3" w:rsidRPr="00520209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lastRenderedPageBreak/>
              <w:t xml:space="preserve">Sviluppo del sistema di comunicazioni della Valle d'Aosta. Rete a fibra ottica “VDA </w:t>
            </w:r>
            <w:proofErr w:type="spellStart"/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Broadbusiness</w:t>
            </w:r>
            <w:proofErr w:type="spellEnd"/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”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520209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.</w:t>
            </w:r>
          </w:p>
          <w:p w14:paraId="363ADC09" w14:textId="7604DC1F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 xml:space="preserve">rogetto </w:t>
            </w: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>reliminare.</w:t>
            </w:r>
          </w:p>
          <w:p w14:paraId="0B181825" w14:textId="333B0FAB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</w:t>
            </w:r>
            <w:r>
              <w:rPr>
                <w:rStyle w:val="Enfasicorsivo"/>
                <w:spacing w:val="0"/>
                <w:lang w:val="it-IT"/>
              </w:rPr>
              <w:t>o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geologic</w:t>
            </w:r>
            <w:r>
              <w:rPr>
                <w:rStyle w:val="Enfasicorsivo"/>
                <w:spacing w:val="0"/>
                <w:lang w:val="it-IT"/>
              </w:rPr>
              <w:t>o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e geotecnic</w:t>
            </w:r>
            <w:r>
              <w:rPr>
                <w:rStyle w:val="Enfasicorsivo"/>
                <w:spacing w:val="0"/>
                <w:lang w:val="it-IT"/>
              </w:rPr>
              <w:t>o generale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306" w:type="dxa"/>
          </w:tcPr>
          <w:p w14:paraId="3662F2DF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2013</w:t>
            </w:r>
          </w:p>
          <w:p w14:paraId="0C9BBB3E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</w:tbl>
    <w:p w14:paraId="373CD51D" w14:textId="77777777" w:rsidR="00B8074E" w:rsidRDefault="00B8074E" w:rsidP="002979D8">
      <w:pPr>
        <w:pStyle w:val="Titolo1"/>
        <w:jc w:val="left"/>
      </w:pPr>
    </w:p>
    <w:p w14:paraId="1561ED1E" w14:textId="77777777" w:rsidR="009C5021" w:rsidRPr="00D65246" w:rsidRDefault="009C5021" w:rsidP="002979D8">
      <w:pPr>
        <w:pStyle w:val="Titolo1"/>
        <w:jc w:val="left"/>
      </w:pPr>
      <w:r w:rsidRPr="00D65246">
        <w:t>2012</w:t>
      </w:r>
    </w:p>
    <w:tbl>
      <w:tblPr>
        <w:tblStyle w:val="Grigliatabella"/>
        <w:tblW w:w="771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1306"/>
      </w:tblGrid>
      <w:tr w:rsidR="00141CF3" w:rsidRPr="00396D2A" w14:paraId="572C5595" w14:textId="77777777" w:rsidTr="000C2F00">
        <w:trPr>
          <w:cantSplit/>
          <w:trHeight w:val="184"/>
          <w:tblHeader/>
          <w:jc w:val="center"/>
        </w:trPr>
        <w:tc>
          <w:tcPr>
            <w:tcW w:w="6406" w:type="dxa"/>
            <w:shd w:val="clear" w:color="auto" w:fill="2F5496" w:themeFill="accent5" w:themeFillShade="BF"/>
            <w:vAlign w:val="center"/>
          </w:tcPr>
          <w:p w14:paraId="0E68BA98" w14:textId="62246110" w:rsidR="00141CF3" w:rsidRPr="00396D2A" w:rsidRDefault="00141CF3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306" w:type="dxa"/>
            <w:shd w:val="clear" w:color="auto" w:fill="2F5496" w:themeFill="accent5" w:themeFillShade="BF"/>
            <w:vAlign w:val="center"/>
          </w:tcPr>
          <w:p w14:paraId="62CB04C0" w14:textId="28AC8B7D" w:rsidR="00141CF3" w:rsidRPr="00396D2A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D65246" w14:paraId="1112AEC1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6BC6A668" w14:textId="77777777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C6721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Miniere di ferro dei Monti </w:t>
            </w:r>
            <w:proofErr w:type="spellStart"/>
            <w:r w:rsidRPr="00C6721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Simandou</w:t>
            </w:r>
            <w:proofErr w:type="spellEnd"/>
            <w:r w:rsidRPr="00C6721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(Guinea)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Collegamento ferroviario tra il sito minerario e Conakry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6E2516E5" w14:textId="17002FD1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 xml:space="preserve">Fase di </w:t>
            </w:r>
            <w:r w:rsidRPr="002419BA">
              <w:rPr>
                <w:rStyle w:val="Enfasicorsivo"/>
                <w:i/>
                <w:iCs/>
                <w:spacing w:val="0"/>
                <w:lang w:val="it-IT"/>
              </w:rPr>
              <w:t>Value Engineering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  <w:p w14:paraId="1FEC34A6" w14:textId="7CEC4CBB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Supporto geologico-idrogeologico</w:t>
            </w:r>
            <w:r>
              <w:rPr>
                <w:rStyle w:val="Enfasicorsivo"/>
                <w:spacing w:val="0"/>
                <w:lang w:val="it-IT"/>
              </w:rPr>
              <w:t xml:space="preserve"> all’impresa per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l</w:t>
            </w:r>
            <w:r w:rsidRPr="00D65246">
              <w:rPr>
                <w:rStyle w:val="Enfasicorsivo"/>
                <w:spacing w:val="0"/>
                <w:lang w:val="it-IT"/>
              </w:rPr>
              <w:t xml:space="preserve">a fase di progettazione e </w:t>
            </w:r>
            <w:proofErr w:type="spellStart"/>
            <w:r w:rsidRPr="00D65246">
              <w:rPr>
                <w:rStyle w:val="Enfasicorsivo"/>
                <w:i/>
                <w:spacing w:val="0"/>
                <w:lang w:val="it-IT"/>
              </w:rPr>
              <w:t>methods</w:t>
            </w:r>
            <w:proofErr w:type="spellEnd"/>
            <w:r w:rsidRPr="00D65246">
              <w:rPr>
                <w:rStyle w:val="Enfasicorsivo"/>
                <w:i/>
                <w:spacing w:val="0"/>
                <w:lang w:val="it-IT"/>
              </w:rPr>
              <w:t xml:space="preserve"> </w:t>
            </w:r>
            <w:proofErr w:type="spellStart"/>
            <w:r w:rsidRPr="00D65246">
              <w:rPr>
                <w:rStyle w:val="Enfasicorsivo"/>
                <w:i/>
                <w:spacing w:val="0"/>
                <w:lang w:val="it-IT"/>
              </w:rPr>
              <w:t>statement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306" w:type="dxa"/>
          </w:tcPr>
          <w:p w14:paraId="1249D1BA" w14:textId="77777777" w:rsidR="00141CF3" w:rsidRDefault="00141CF3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43AC75AF" w14:textId="77777777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2013</w:t>
            </w:r>
          </w:p>
          <w:p w14:paraId="239F0CD5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12542C36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2471E8FA" w14:textId="7D45399E" w:rsidR="00141CF3" w:rsidRPr="00C50799" w:rsidRDefault="00141CF3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C50799">
              <w:rPr>
                <w:rFonts w:ascii="Century Gothic" w:eastAsia="Tahoma" w:hAnsi="Century Gothic" w:cs="Tahoma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>Impianto idroelettrico di Lanzada (Valmalenco, SO-Italia)</w:t>
            </w:r>
            <w:r w:rsidRPr="00C50799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 Nuova condotta forzata in sotterraneo.</w:t>
            </w:r>
          </w:p>
          <w:p w14:paraId="3E5D5F55" w14:textId="1BFEBFB1" w:rsidR="00141CF3" w:rsidRPr="00C50799" w:rsidRDefault="00141CF3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C50799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Progetto di Fattibilità.</w:t>
            </w:r>
          </w:p>
          <w:p w14:paraId="41037F7C" w14:textId="68D3C458" w:rsidR="00141CF3" w:rsidRPr="00C50799" w:rsidRDefault="00141CF3" w:rsidP="002979D8">
            <w:pPr>
              <w:keepLines/>
              <w:spacing w:before="60" w:after="60" w:line="226" w:lineRule="auto"/>
              <w:ind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C50799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Studio geologico generale.</w:t>
            </w:r>
          </w:p>
        </w:tc>
        <w:tc>
          <w:tcPr>
            <w:tcW w:w="1306" w:type="dxa"/>
          </w:tcPr>
          <w:p w14:paraId="3E3E8885" w14:textId="77777777" w:rsidR="00141CF3" w:rsidRPr="00C50799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C50799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353543B1" w14:textId="77777777" w:rsidR="00141CF3" w:rsidRPr="00C50799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01AEEDE7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7615230F" w14:textId="219A3255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C6721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(Austria)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 xml:space="preserve">Tunnel di base del Brennero (lato Austria): </w:t>
            </w:r>
            <w:r>
              <w:rPr>
                <w:rStyle w:val="Enfasicorsivo"/>
                <w:spacing w:val="0"/>
                <w:lang w:val="it-IT"/>
              </w:rPr>
              <w:t>Gallerie di Linea e Cunicolo Esplorativo</w:t>
            </w:r>
          </w:p>
          <w:p w14:paraId="6DA3EBC1" w14:textId="0ED0FB85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 xml:space="preserve">rogetto </w:t>
            </w:r>
            <w:r>
              <w:rPr>
                <w:rStyle w:val="Enfasicorsivo"/>
                <w:spacing w:val="0"/>
                <w:lang w:val="it-IT"/>
              </w:rPr>
              <w:t>E</w:t>
            </w:r>
            <w:r w:rsidRPr="00D65246">
              <w:rPr>
                <w:rStyle w:val="Enfasicorsivo"/>
                <w:spacing w:val="0"/>
                <w:lang w:val="it-IT"/>
              </w:rPr>
              <w:t>secutivo.</w:t>
            </w:r>
          </w:p>
          <w:p w14:paraId="44984F83" w14:textId="505F9A21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Validazione del modello idrogeologico e modellizzazione idrogeologica numerica 3D.</w:t>
            </w:r>
          </w:p>
        </w:tc>
        <w:tc>
          <w:tcPr>
            <w:tcW w:w="1306" w:type="dxa"/>
          </w:tcPr>
          <w:p w14:paraId="593417E5" w14:textId="77777777" w:rsidR="00141CF3" w:rsidRDefault="00141CF3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222F2CEF" w14:textId="25621C56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2013</w:t>
            </w:r>
          </w:p>
          <w:p w14:paraId="0812CFB2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375115E1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5B37057E" w14:textId="36CE542A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C6721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 xml:space="preserve">Tunnel di base del Brennero, Lotti </w:t>
            </w:r>
            <w:r>
              <w:rPr>
                <w:rStyle w:val="Enfasicorsivo"/>
                <w:spacing w:val="0"/>
                <w:lang w:val="it-IT"/>
              </w:rPr>
              <w:t xml:space="preserve">Mules 2 </w:t>
            </w:r>
            <w:r w:rsidRPr="00D65246">
              <w:rPr>
                <w:rStyle w:val="Enfasicorsivo"/>
                <w:spacing w:val="0"/>
                <w:lang w:val="it-IT"/>
              </w:rPr>
              <w:t xml:space="preserve">e </w:t>
            </w:r>
            <w:r>
              <w:rPr>
                <w:rStyle w:val="Enfasicorsivo"/>
                <w:spacing w:val="0"/>
                <w:lang w:val="it-IT"/>
              </w:rPr>
              <w:t>3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(lato Italia)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551B9454" w14:textId="408D47FA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 xml:space="preserve">rogetto </w:t>
            </w:r>
            <w:r>
              <w:rPr>
                <w:rStyle w:val="Enfasicorsivo"/>
                <w:spacing w:val="0"/>
                <w:lang w:val="it-IT"/>
              </w:rPr>
              <w:t>E</w:t>
            </w:r>
            <w:r w:rsidRPr="00D65246">
              <w:rPr>
                <w:rStyle w:val="Enfasicorsivo"/>
                <w:spacing w:val="0"/>
                <w:lang w:val="it-IT"/>
              </w:rPr>
              <w:t>secutivo.</w:t>
            </w:r>
          </w:p>
          <w:p w14:paraId="1E164CB5" w14:textId="15099F2C" w:rsidR="00141CF3" w:rsidRPr="00D65246" w:rsidRDefault="00141CF3" w:rsidP="002979D8">
            <w:pPr>
              <w:keepLines/>
              <w:spacing w:before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</w:t>
            </w:r>
            <w:r>
              <w:rPr>
                <w:rStyle w:val="Enfasicorsivo"/>
                <w:spacing w:val="0"/>
                <w:lang w:val="it-IT"/>
              </w:rPr>
              <w:t>o idrogeologico generale. Validazione dello Studio geologico generale.</w:t>
            </w:r>
          </w:p>
        </w:tc>
        <w:tc>
          <w:tcPr>
            <w:tcW w:w="1306" w:type="dxa"/>
          </w:tcPr>
          <w:p w14:paraId="57178EFE" w14:textId="77777777" w:rsidR="00141CF3" w:rsidRDefault="00141CF3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58898EB3" w14:textId="458EE874" w:rsidR="00141CF3" w:rsidRPr="00D65246" w:rsidRDefault="00141CF3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2013</w:t>
            </w:r>
          </w:p>
          <w:p w14:paraId="4A9714EA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6CBD6E07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265AFE64" w14:textId="21F61FF0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C6721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Autostrada Asti-Cuneo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Lotto II.6: “Roddi-Diga ENEL”, galleria di Verduno (CN</w:t>
            </w:r>
            <w:r>
              <w:rPr>
                <w:rStyle w:val="Enfasicorsivo"/>
                <w:spacing w:val="0"/>
                <w:lang w:val="it-IT"/>
              </w:rPr>
              <w:t>).</w:t>
            </w:r>
          </w:p>
          <w:p w14:paraId="2BEE3AD0" w14:textId="632A2ADF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 xml:space="preserve">rogetto </w:t>
            </w:r>
            <w:r>
              <w:rPr>
                <w:rStyle w:val="Enfasicorsivo"/>
                <w:spacing w:val="0"/>
                <w:lang w:val="it-IT"/>
              </w:rPr>
              <w:t>D</w:t>
            </w:r>
            <w:r w:rsidRPr="00D65246">
              <w:rPr>
                <w:rStyle w:val="Enfasicorsivo"/>
                <w:spacing w:val="0"/>
                <w:lang w:val="it-IT"/>
              </w:rPr>
              <w:t>efinitivo.</w:t>
            </w:r>
          </w:p>
          <w:p w14:paraId="6D52FFA6" w14:textId="2D8EF3DB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Studio idrogeologico </w:t>
            </w:r>
            <w:r>
              <w:rPr>
                <w:rStyle w:val="Enfasicorsivo"/>
                <w:spacing w:val="0"/>
                <w:lang w:val="it-IT"/>
              </w:rPr>
              <w:t>generale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306" w:type="dxa"/>
          </w:tcPr>
          <w:p w14:paraId="24266517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511094B5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1B463B25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3EA2D011" w14:textId="74BDE515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C6721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Milano-Genova “Terzo Valico dei Giovi”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C67215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.</w:t>
            </w:r>
            <w:r w:rsidRPr="00C67215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Lotto 1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6DCFA80C" w14:textId="660A3DDB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 xml:space="preserve">rogetto </w:t>
            </w:r>
            <w:r>
              <w:rPr>
                <w:rStyle w:val="Enfasicorsivo"/>
                <w:spacing w:val="0"/>
                <w:lang w:val="it-IT"/>
              </w:rPr>
              <w:t>E</w:t>
            </w:r>
            <w:r w:rsidRPr="00D65246">
              <w:rPr>
                <w:rStyle w:val="Enfasicorsivo"/>
                <w:spacing w:val="0"/>
                <w:lang w:val="it-IT"/>
              </w:rPr>
              <w:t>secutivo.</w:t>
            </w:r>
          </w:p>
          <w:p w14:paraId="526EBD55" w14:textId="6A91E2BC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 xml:space="preserve">Studio </w:t>
            </w:r>
            <w:r w:rsidRPr="00D65246">
              <w:rPr>
                <w:rStyle w:val="Enfasicorsivo"/>
                <w:spacing w:val="0"/>
                <w:lang w:val="it-IT"/>
              </w:rPr>
              <w:t>Geologi</w:t>
            </w:r>
            <w:r>
              <w:rPr>
                <w:rStyle w:val="Enfasicorsivo"/>
                <w:spacing w:val="0"/>
                <w:lang w:val="it-IT"/>
              </w:rPr>
              <w:t>co generale opere di superficie. Studio idrogeologico generale gallerie.</w:t>
            </w:r>
          </w:p>
        </w:tc>
        <w:tc>
          <w:tcPr>
            <w:tcW w:w="1306" w:type="dxa"/>
          </w:tcPr>
          <w:p w14:paraId="7D625226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5ADD4C13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585D5CCD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14C66C48" w14:textId="17362D12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Cunicolo esplorativo di Aica-Mules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7A09EB30" w14:textId="359CA397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Costruttiva.</w:t>
            </w:r>
          </w:p>
          <w:p w14:paraId="6990974F" w14:textId="6CA1F954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Studio idrogeologico di as-built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306" w:type="dxa"/>
          </w:tcPr>
          <w:p w14:paraId="6B099547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09DF7FA9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141CF3" w:rsidRPr="00D65246" w14:paraId="6197C224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3EF6678B" w14:textId="5F7486B9" w:rsidR="00141CF3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Torino-Lione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(Francia)</w:t>
            </w:r>
            <w:r w:rsidRPr="00D65246">
              <w:rPr>
                <w:rStyle w:val="Enfasicorsivo"/>
                <w:spacing w:val="0"/>
                <w:lang w:val="it-IT"/>
              </w:rPr>
              <w:t>. Gara d'appalto per lo scavo della galleria esplorativa di Saint-Martin-La-Porte.</w:t>
            </w:r>
          </w:p>
          <w:p w14:paraId="43595273" w14:textId="3CE6D981" w:rsidR="00141CF3" w:rsidRPr="00D65246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di offerta tecnico-economica.</w:t>
            </w:r>
          </w:p>
          <w:p w14:paraId="0DEF04CF" w14:textId="744F005F" w:rsidR="00141CF3" w:rsidRPr="00D65246" w:rsidRDefault="00141CF3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Assistenza geologica alla committenza per la redazione del DCE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("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Document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de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Consultation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d’Entreprise").</w:t>
            </w:r>
          </w:p>
        </w:tc>
        <w:tc>
          <w:tcPr>
            <w:tcW w:w="1306" w:type="dxa"/>
          </w:tcPr>
          <w:p w14:paraId="25982D5A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015314CF" w14:textId="77777777" w:rsidR="00141CF3" w:rsidRPr="00D65246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5B2CE247" w14:textId="77777777" w:rsidTr="000C2F00">
        <w:tblPrEx>
          <w:tblLook w:val="0620" w:firstRow="1" w:lastRow="0" w:firstColumn="0" w:lastColumn="0" w:noHBand="1" w:noVBand="1"/>
        </w:tblPrEx>
        <w:trPr>
          <w:cantSplit/>
          <w:trHeight w:val="814"/>
          <w:jc w:val="center"/>
        </w:trPr>
        <w:tc>
          <w:tcPr>
            <w:tcW w:w="6406" w:type="dxa"/>
          </w:tcPr>
          <w:p w14:paraId="17F3E04E" w14:textId="77777777" w:rsidR="000C2F00" w:rsidRDefault="000C2F00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E50BBB">
              <w:rPr>
                <w:rFonts w:ascii="Century Gothic" w:eastAsia="Tahoma" w:hAnsi="Century Gothic" w:cs="Tahoma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lastRenderedPageBreak/>
              <w:t>Classificazione sismica del territorio della Valle d'Aosta</w:t>
            </w:r>
            <w:r>
              <w:rPr>
                <w:rFonts w:ascii="Century Gothic" w:eastAsia="Tahoma" w:hAnsi="Century Gothic" w:cs="Tahoma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 xml:space="preserve"> (Italia)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</w:t>
            </w: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 xml:space="preserve"> A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ree-pilota di Courmayeur, Pré-Saint-Didier e Valtournenche.</w:t>
            </w:r>
          </w:p>
          <w:p w14:paraId="29A89791" w14:textId="343F62FC" w:rsidR="000C2F00" w:rsidRPr="00D65246" w:rsidRDefault="000C2F00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 xml:space="preserve">Progetto </w:t>
            </w:r>
            <w:r w:rsidRPr="00B8074E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 xml:space="preserve">INTERREG </w:t>
            </w: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RISKNAT.</w:t>
            </w:r>
          </w:p>
          <w:p w14:paraId="5F88F0EC" w14:textId="3134524A" w:rsidR="000C2F00" w:rsidRPr="00D65246" w:rsidRDefault="000C2F00" w:rsidP="002979D8">
            <w:pPr>
              <w:keepLines/>
              <w:spacing w:before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Definizione di procedure sperimentali per la progettazione di edifici antisismici</w:t>
            </w: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 xml:space="preserve"> a partire dalla Microzonazione di Livello 1.</w:t>
            </w:r>
          </w:p>
        </w:tc>
        <w:tc>
          <w:tcPr>
            <w:tcW w:w="1306" w:type="dxa"/>
          </w:tcPr>
          <w:p w14:paraId="238F6421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3B57B025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2D271FEA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10FCD129" w14:textId="7A982E6F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Impianto idroelettrico Courmayeur-Morgex (AO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C</w:t>
            </w:r>
            <w:r w:rsidRPr="00D65246">
              <w:rPr>
                <w:rStyle w:val="Enfasicorsivo"/>
                <w:spacing w:val="0"/>
                <w:lang w:val="it-IT"/>
              </w:rPr>
              <w:t>ostruzione della galleria di derivazione</w:t>
            </w:r>
            <w:r>
              <w:rPr>
                <w:rStyle w:val="Enfasicorsivo"/>
                <w:spacing w:val="0"/>
                <w:lang w:val="it-IT"/>
              </w:rPr>
              <w:t xml:space="preserve">: ripercussioni sul sistema geotermico </w:t>
            </w:r>
            <w:r w:rsidRPr="00D65246">
              <w:rPr>
                <w:rStyle w:val="Enfasicorsivo"/>
                <w:spacing w:val="0"/>
                <w:lang w:val="it-IT"/>
              </w:rPr>
              <w:t>di Pré-Saint-Didier</w:t>
            </w:r>
          </w:p>
          <w:p w14:paraId="25FC957A" w14:textId="37C0468C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di Fattibilità</w:t>
            </w:r>
          </w:p>
          <w:p w14:paraId="4DF0C1D9" w14:textId="3B3A401A" w:rsidR="000C2F00" w:rsidRPr="00D65246" w:rsidRDefault="000C2F00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Studio idrogeologico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14:paraId="28498543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</w:tc>
      </w:tr>
    </w:tbl>
    <w:p w14:paraId="4C1893BE" w14:textId="77777777" w:rsidR="009C5021" w:rsidRPr="00D65246" w:rsidRDefault="009C5021" w:rsidP="002979D8">
      <w:pPr>
        <w:pStyle w:val="Titolo1"/>
        <w:jc w:val="left"/>
      </w:pPr>
      <w:r w:rsidRPr="00D65246">
        <w:t>2011</w:t>
      </w:r>
    </w:p>
    <w:tbl>
      <w:tblPr>
        <w:tblStyle w:val="Grigliatabella"/>
        <w:tblW w:w="802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3"/>
        <w:gridCol w:w="1561"/>
      </w:tblGrid>
      <w:tr w:rsidR="000C2F00" w:rsidRPr="00396D2A" w14:paraId="0F831DA5" w14:textId="77777777" w:rsidTr="000C2F00">
        <w:trPr>
          <w:cantSplit/>
          <w:trHeight w:val="184"/>
          <w:tblHeader/>
          <w:jc w:val="center"/>
        </w:trPr>
        <w:tc>
          <w:tcPr>
            <w:tcW w:w="6463" w:type="dxa"/>
            <w:shd w:val="clear" w:color="auto" w:fill="2F5496" w:themeFill="accent5" w:themeFillShade="BF"/>
            <w:vAlign w:val="center"/>
          </w:tcPr>
          <w:p w14:paraId="6065F4A2" w14:textId="5DA2999A" w:rsidR="000C2F00" w:rsidRPr="00396D2A" w:rsidRDefault="000C2F00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561" w:type="dxa"/>
            <w:shd w:val="clear" w:color="auto" w:fill="2F5496" w:themeFill="accent5" w:themeFillShade="BF"/>
            <w:vAlign w:val="center"/>
          </w:tcPr>
          <w:p w14:paraId="4266DD44" w14:textId="41EB8DB9" w:rsidR="000C2F00" w:rsidRPr="00396D2A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0C2F00" w:rsidRPr="00933544" w14:paraId="41417818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  <w:hidden/>
        </w:trPr>
        <w:tc>
          <w:tcPr>
            <w:tcW w:w="6463" w:type="dxa"/>
          </w:tcPr>
          <w:p w14:paraId="172AC3A6" w14:textId="21694943" w:rsidR="000C2F00" w:rsidRPr="00933544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933544">
              <w:rPr>
                <w:rStyle w:val="Enfasicorsivo"/>
                <w:b/>
                <w:bCs/>
                <w:vanish/>
                <w:color w:val="2F5496" w:themeColor="accent5" w:themeShade="BF"/>
                <w:spacing w:val="0"/>
                <w:lang w:val="it-IT"/>
              </w:rPr>
              <w:t>Circonvallazione Nord-Ovest di Merano (BZ-Italia)</w:t>
            </w:r>
            <w:r w:rsidRPr="00933544">
              <w:rPr>
                <w:rStyle w:val="Enfasicorsivo"/>
                <w:vanish/>
                <w:spacing w:val="0"/>
                <w:lang w:val="it-IT"/>
              </w:rPr>
              <w:t>. 2° lotto.</w:t>
            </w:r>
          </w:p>
          <w:p w14:paraId="67475512" w14:textId="11070032" w:rsidR="000C2F00" w:rsidRPr="00933544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933544">
              <w:rPr>
                <w:rStyle w:val="Enfasicorsivo"/>
                <w:vanish/>
                <w:spacing w:val="0"/>
                <w:lang w:val="it-IT"/>
              </w:rPr>
              <w:t>Progetto Esecutivo.</w:t>
            </w:r>
          </w:p>
          <w:p w14:paraId="36978056" w14:textId="343BBA6D" w:rsidR="000C2F00" w:rsidRPr="00933544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</w:pPr>
            <w:r w:rsidRPr="00933544">
              <w:rPr>
                <w:rStyle w:val="Enfasicorsivo"/>
                <w:vanish/>
                <w:spacing w:val="0"/>
                <w:lang w:val="it-IT"/>
              </w:rPr>
              <w:t>Studio idrogeologico.</w:t>
            </w:r>
          </w:p>
        </w:tc>
        <w:tc>
          <w:tcPr>
            <w:tcW w:w="1561" w:type="dxa"/>
          </w:tcPr>
          <w:p w14:paraId="14125BEB" w14:textId="77777777" w:rsidR="000C2F00" w:rsidRPr="00933544" w:rsidRDefault="000C2F00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</w:pPr>
            <w:r w:rsidRPr="00933544"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  <w:t>2011</w:t>
            </w:r>
          </w:p>
          <w:p w14:paraId="29F469F2" w14:textId="4FE6691A" w:rsidR="000C2F00" w:rsidRPr="00933544" w:rsidRDefault="000C2F00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</w:pPr>
            <w:r w:rsidRPr="00933544"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  <w:t>2012</w:t>
            </w:r>
          </w:p>
        </w:tc>
      </w:tr>
      <w:tr w:rsidR="000C2F00" w:rsidRPr="00D65246" w14:paraId="68B463E0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63" w:type="dxa"/>
          </w:tcPr>
          <w:p w14:paraId="749E4457" w14:textId="205F506D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Progetto di sviluppo idroelettrico del Caucaso Georgiano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(Georgia)</w:t>
            </w:r>
            <w:r w:rsidRPr="00D65246">
              <w:rPr>
                <w:rStyle w:val="Enfasicorsivo"/>
                <w:spacing w:val="0"/>
                <w:lang w:val="it-IT"/>
              </w:rPr>
              <w:t xml:space="preserve">. Impianti di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Tsablari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(23 MW),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Tekhuri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(19 MW) e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Chala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(9 MW)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58265E5C" w14:textId="446704D4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di fattibilità</w:t>
            </w:r>
            <w:r>
              <w:rPr>
                <w:rStyle w:val="Enfasicorsivo"/>
                <w:spacing w:val="0"/>
                <w:lang w:val="it-IT"/>
              </w:rPr>
              <w:t xml:space="preserve"> generale; </w:t>
            </w:r>
            <w:r w:rsidRPr="00D65246">
              <w:rPr>
                <w:rStyle w:val="Enfasicorsivo"/>
                <w:spacing w:val="0"/>
                <w:lang w:val="it-IT"/>
              </w:rPr>
              <w:t>Front End Engineering Design</w:t>
            </w:r>
            <w:r>
              <w:rPr>
                <w:rStyle w:val="Enfasicorsivo"/>
                <w:spacing w:val="0"/>
                <w:lang w:val="it-IT"/>
              </w:rPr>
              <w:t xml:space="preserve"> (Impianto di </w:t>
            </w:r>
            <w:proofErr w:type="spellStart"/>
            <w:r>
              <w:rPr>
                <w:rStyle w:val="Enfasicorsivo"/>
                <w:spacing w:val="0"/>
                <w:lang w:val="it-IT"/>
              </w:rPr>
              <w:t>Tsablari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>).</w:t>
            </w:r>
          </w:p>
          <w:p w14:paraId="52FECF54" w14:textId="2372ED79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>-geotecnico generale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561" w:type="dxa"/>
          </w:tcPr>
          <w:p w14:paraId="3EDA6DFD" w14:textId="77777777" w:rsidR="000C2F00" w:rsidRDefault="000C2F00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2011</w:t>
            </w:r>
          </w:p>
          <w:p w14:paraId="1464B68A" w14:textId="7165E75F" w:rsidR="000C2F00" w:rsidRPr="00D65246" w:rsidRDefault="000C2F00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1014B85D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02660016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63" w:type="dxa"/>
          </w:tcPr>
          <w:p w14:paraId="1A9D4CC8" w14:textId="3619DA7F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Sviluppo delle comunicazioni in Valle d'Aosta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>. Realizzazione della rete a fibra ottica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4A6A5AA8" w14:textId="139F2C69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 xml:space="preserve">rogetto </w:t>
            </w: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>reliminare.</w:t>
            </w:r>
          </w:p>
          <w:p w14:paraId="6D24B785" w14:textId="22C756C8" w:rsidR="000C2F00" w:rsidRPr="00D65246" w:rsidRDefault="000C2F00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</w:t>
            </w:r>
            <w:r>
              <w:rPr>
                <w:rStyle w:val="Enfasicorsivo"/>
                <w:spacing w:val="0"/>
                <w:lang w:val="it-IT"/>
              </w:rPr>
              <w:t>o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geologic</w:t>
            </w:r>
            <w:r>
              <w:rPr>
                <w:rStyle w:val="Enfasicorsivo"/>
                <w:spacing w:val="0"/>
                <w:lang w:val="it-IT"/>
              </w:rPr>
              <w:t xml:space="preserve">o </w:t>
            </w:r>
            <w:r w:rsidRPr="00D65246">
              <w:rPr>
                <w:rStyle w:val="Enfasicorsivo"/>
                <w:spacing w:val="0"/>
                <w:lang w:val="it-IT"/>
              </w:rPr>
              <w:t>e geotecn</w:t>
            </w:r>
            <w:r>
              <w:rPr>
                <w:rStyle w:val="Enfasicorsivo"/>
                <w:spacing w:val="0"/>
                <w:lang w:val="it-IT"/>
              </w:rPr>
              <w:t>ico generale.</w:t>
            </w:r>
          </w:p>
        </w:tc>
        <w:tc>
          <w:tcPr>
            <w:tcW w:w="1561" w:type="dxa"/>
          </w:tcPr>
          <w:p w14:paraId="34A15703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2011</w:t>
            </w:r>
          </w:p>
          <w:p w14:paraId="7DC1D11C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287C0B89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63" w:type="dxa"/>
          </w:tcPr>
          <w:p w14:paraId="57620819" w14:textId="652D94E1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Impianto idroelettrico ENEL di Lanzada (SO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  <w:r w:rsidRPr="00E50BBB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 xml:space="preserve">Nuova </w:t>
            </w:r>
            <w:r w:rsidRPr="00D65246">
              <w:rPr>
                <w:rStyle w:val="Enfasicorsivo"/>
                <w:spacing w:val="0"/>
                <w:lang w:val="it-IT"/>
              </w:rPr>
              <w:t>camera valvole in galleria con finestra di accesso.</w:t>
            </w:r>
          </w:p>
          <w:p w14:paraId="518C6326" w14:textId="7E1BC5CC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Costruttiva</w:t>
            </w:r>
          </w:p>
          <w:p w14:paraId="66DD7F32" w14:textId="013E4BF5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Direzione Lavori</w:t>
            </w:r>
            <w:r>
              <w:rPr>
                <w:rStyle w:val="Enfasicorsivo"/>
                <w:spacing w:val="0"/>
                <w:lang w:val="it-IT"/>
              </w:rPr>
              <w:t xml:space="preserve"> geologia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561" w:type="dxa"/>
          </w:tcPr>
          <w:p w14:paraId="76FBF6AC" w14:textId="77777777" w:rsidR="000C2F00" w:rsidRDefault="000C2F00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2011</w:t>
            </w:r>
          </w:p>
          <w:p w14:paraId="5A659261" w14:textId="3030B26F" w:rsidR="000C2F00" w:rsidRPr="00D65246" w:rsidRDefault="000C2F00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2013</w:t>
            </w:r>
          </w:p>
          <w:p w14:paraId="551629E2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55B23C4D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63" w:type="dxa"/>
          </w:tcPr>
          <w:p w14:paraId="4305141D" w14:textId="7991DBEA" w:rsidR="000C2F00" w:rsidRPr="00E50BBB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Variante Generale al Piano Regolatore Comunale del Comune di Rivarossa (TO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</w:p>
          <w:p w14:paraId="07898CC4" w14:textId="2A88FB8C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Definitivo</w:t>
            </w:r>
          </w:p>
          <w:p w14:paraId="4802D87F" w14:textId="10622D3A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Studio geologico generale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561" w:type="dxa"/>
          </w:tcPr>
          <w:p w14:paraId="30385748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2011</w:t>
            </w:r>
          </w:p>
          <w:p w14:paraId="37E50642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</w:tbl>
    <w:p w14:paraId="194B57C8" w14:textId="77777777" w:rsidR="009C5021" w:rsidRPr="00D65246" w:rsidRDefault="009C5021" w:rsidP="00B0669F">
      <w:pPr>
        <w:pStyle w:val="Titolo1"/>
        <w:jc w:val="both"/>
      </w:pPr>
      <w:r w:rsidRPr="00D65246">
        <w:t>2010</w:t>
      </w:r>
    </w:p>
    <w:tbl>
      <w:tblPr>
        <w:tblStyle w:val="Grigliatabella"/>
        <w:tblW w:w="762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1222"/>
      </w:tblGrid>
      <w:tr w:rsidR="000C2F00" w:rsidRPr="00396D2A" w14:paraId="1447303D" w14:textId="77777777" w:rsidTr="000C2F00">
        <w:trPr>
          <w:cantSplit/>
          <w:trHeight w:val="184"/>
          <w:tblHeader/>
          <w:jc w:val="center"/>
        </w:trPr>
        <w:tc>
          <w:tcPr>
            <w:tcW w:w="6406" w:type="dxa"/>
            <w:shd w:val="clear" w:color="auto" w:fill="2F5496" w:themeFill="accent5" w:themeFillShade="BF"/>
            <w:vAlign w:val="center"/>
          </w:tcPr>
          <w:p w14:paraId="1532F3DA" w14:textId="452BF5B9" w:rsidR="000C2F00" w:rsidRPr="00396D2A" w:rsidRDefault="000C2F00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222" w:type="dxa"/>
            <w:shd w:val="clear" w:color="auto" w:fill="2F5496" w:themeFill="accent5" w:themeFillShade="BF"/>
            <w:vAlign w:val="center"/>
          </w:tcPr>
          <w:p w14:paraId="5EC19CE7" w14:textId="427E93E5" w:rsidR="000C2F00" w:rsidRPr="00396D2A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0C2F00" w:rsidRPr="00D65246" w14:paraId="2F115305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75C8D082" w14:textId="386D8C67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Palermo-Messina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Galleria di M. Poggio Maria, Cefalù (PA).</w:t>
            </w:r>
          </w:p>
          <w:p w14:paraId="745324C9" w14:textId="2F213F24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Costruttiva.</w:t>
            </w:r>
          </w:p>
          <w:p w14:paraId="33F40F40" w14:textId="7D1A9812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Consulenza </w:t>
            </w:r>
            <w:r>
              <w:rPr>
                <w:rStyle w:val="Enfasicorsivo"/>
                <w:spacing w:val="0"/>
                <w:lang w:val="it-IT"/>
              </w:rPr>
              <w:t>geologico-geomeccanica all’impresa in fase di scavo per richiesta di integrazioni contrattuali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222" w:type="dxa"/>
          </w:tcPr>
          <w:p w14:paraId="34F9E630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2010</w:t>
            </w:r>
          </w:p>
          <w:p w14:paraId="088E6DCE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09BB3A75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15EFC658" w14:textId="249DE0FC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Impianto idroelettrico di Chavonne (AO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  <w:r w:rsidRPr="00E50BBB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Interventi di consolidamento e messa in sicurezza del canale derivatore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49D3D6F0" w14:textId="500945DE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di </w:t>
            </w:r>
            <w:r>
              <w:rPr>
                <w:rStyle w:val="Enfasicorsivo"/>
                <w:spacing w:val="0"/>
                <w:lang w:val="it-IT"/>
              </w:rPr>
              <w:t>F</w:t>
            </w:r>
            <w:r w:rsidRPr="00D65246">
              <w:rPr>
                <w:rStyle w:val="Enfasicorsivo"/>
                <w:spacing w:val="0"/>
                <w:lang w:val="it-IT"/>
              </w:rPr>
              <w:t>attibilità.</w:t>
            </w:r>
          </w:p>
          <w:p w14:paraId="5EE9A428" w14:textId="57662BD4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Studio </w:t>
            </w:r>
            <w:r>
              <w:rPr>
                <w:rStyle w:val="Enfasicorsivo"/>
                <w:spacing w:val="0"/>
                <w:lang w:val="it-IT"/>
              </w:rPr>
              <w:t>geologico-geomorfologico generale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222" w:type="dxa"/>
          </w:tcPr>
          <w:p w14:paraId="444B6CBF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2010</w:t>
            </w:r>
          </w:p>
          <w:p w14:paraId="6F1B2278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60F2E2D0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5623C9A1" w14:textId="20BA398D" w:rsidR="000C2F00" w:rsidRDefault="000C2F00" w:rsidP="002979D8">
            <w:pPr>
              <w:keepLines/>
              <w:spacing w:before="60" w:after="60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Gestione in sicurezza dei territori di montagna transfrontalieri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  <w:p w14:paraId="3396CE48" w14:textId="3ADE669F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Progetto strategico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RiskNat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(Italia/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Fr</w:t>
            </w:r>
            <w:proofErr w:type="spellEnd"/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ancia/Svizzera).</w:t>
            </w:r>
          </w:p>
          <w:p w14:paraId="35FAFF54" w14:textId="77777777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Elaborazione di un modello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sismotettonico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di correlazione tra sismicità e strutture tettoniche attive nel settore occidentale della Valle d’Aosta (in raggruppamento con CNR IGG Pisa).</w:t>
            </w:r>
          </w:p>
        </w:tc>
        <w:tc>
          <w:tcPr>
            <w:tcW w:w="1222" w:type="dxa"/>
          </w:tcPr>
          <w:p w14:paraId="79220B2F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2010</w:t>
            </w:r>
          </w:p>
          <w:p w14:paraId="237C6E26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2D2EA24E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2A859FBE" w14:textId="09B18432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lastRenderedPageBreak/>
              <w:t>Impianto idroelettrico ENEL di Lanzada (SO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  <w:r w:rsidRPr="00E50BBB">
              <w:rPr>
                <w:rStyle w:val="Enfasicorsivo"/>
                <w:color w:val="2F5496" w:themeColor="accent5" w:themeShade="BF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N</w:t>
            </w:r>
            <w:r w:rsidRPr="00D65246">
              <w:rPr>
                <w:rStyle w:val="Enfasicorsivo"/>
                <w:spacing w:val="0"/>
                <w:lang w:val="it-IT"/>
              </w:rPr>
              <w:t>uova camera valvole in galleria con finestra di accesso.</w:t>
            </w:r>
          </w:p>
          <w:p w14:paraId="12A186A2" w14:textId="24D2803C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Definitivo</w:t>
            </w:r>
          </w:p>
          <w:p w14:paraId="634E1423" w14:textId="51653E0B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generale.</w:t>
            </w:r>
          </w:p>
        </w:tc>
        <w:tc>
          <w:tcPr>
            <w:tcW w:w="1222" w:type="dxa"/>
          </w:tcPr>
          <w:p w14:paraId="456773EE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2010</w:t>
            </w:r>
          </w:p>
          <w:p w14:paraId="678CB9A2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933544" w14:paraId="26C310D3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  <w:hidden/>
        </w:trPr>
        <w:tc>
          <w:tcPr>
            <w:tcW w:w="6406" w:type="dxa"/>
          </w:tcPr>
          <w:p w14:paraId="39216F1D" w14:textId="2578D374" w:rsidR="000C2F00" w:rsidRPr="00933544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vanish/>
                <w:color w:val="2F5496" w:themeColor="accent5" w:themeShade="BF"/>
                <w:spacing w:val="0"/>
                <w:lang w:val="it-IT"/>
              </w:rPr>
            </w:pPr>
            <w:r w:rsidRPr="00933544">
              <w:rPr>
                <w:rStyle w:val="Enfasicorsivo"/>
                <w:b/>
                <w:bCs/>
                <w:vanish/>
                <w:color w:val="2F5496" w:themeColor="accent5" w:themeShade="BF"/>
                <w:spacing w:val="0"/>
                <w:lang w:val="it-IT"/>
              </w:rPr>
              <w:t>Progetto di sviluppo delle risorse geotermiche nell’Isola di Giava (Indonesia).</w:t>
            </w:r>
          </w:p>
          <w:p w14:paraId="2754DE1C" w14:textId="6489E9F1" w:rsidR="000C2F00" w:rsidRPr="00933544" w:rsidRDefault="000C2F00" w:rsidP="002979D8">
            <w:pPr>
              <w:keepLines/>
              <w:spacing w:before="60" w:after="60"/>
              <w:ind w:left="13"/>
              <w:rPr>
                <w:rStyle w:val="Enfasicorsivo"/>
                <w:vanish/>
                <w:spacing w:val="0"/>
                <w:lang w:val="it-IT"/>
              </w:rPr>
            </w:pPr>
            <w:r w:rsidRPr="00933544">
              <w:rPr>
                <w:rStyle w:val="Enfasicorsivo"/>
                <w:vanish/>
                <w:spacing w:val="0"/>
                <w:lang w:val="it-IT"/>
              </w:rPr>
              <w:t>Studio di Fattibilità</w:t>
            </w:r>
          </w:p>
          <w:p w14:paraId="52B0909D" w14:textId="77777777" w:rsidR="000C2F00" w:rsidRPr="00933544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</w:pPr>
            <w:r w:rsidRPr="00933544">
              <w:rPr>
                <w:rStyle w:val="Enfasicorsivo"/>
                <w:vanish/>
                <w:spacing w:val="0"/>
                <w:lang w:val="it-IT"/>
              </w:rPr>
              <w:t>Studio geologico-strutturale da immagini satellitari multispettrali ASTER dell’area di Cisolok-Cisukarame-Sangiang.</w:t>
            </w:r>
          </w:p>
        </w:tc>
        <w:tc>
          <w:tcPr>
            <w:tcW w:w="1222" w:type="dxa"/>
          </w:tcPr>
          <w:p w14:paraId="5AA8B226" w14:textId="77777777" w:rsidR="000C2F00" w:rsidRPr="00933544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</w:pPr>
            <w:r w:rsidRPr="00933544"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  <w:t>2010</w:t>
            </w:r>
          </w:p>
          <w:p w14:paraId="6659036C" w14:textId="77777777" w:rsidR="000C2F00" w:rsidRPr="00933544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vanish/>
                <w:spacing w:val="0"/>
                <w:sz w:val="18"/>
                <w:szCs w:val="18"/>
              </w:rPr>
            </w:pPr>
          </w:p>
        </w:tc>
      </w:tr>
      <w:tr w:rsidR="000C2F00" w:rsidRPr="00D65246" w14:paraId="73A37773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410BA65D" w14:textId="2331C0D6" w:rsidR="000C2F00" w:rsidRPr="00E50BBB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Ponte sullo Stretto di Messina e viabilità accessoria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</w:p>
          <w:p w14:paraId="71C2372F" w14:textId="4C2B058F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 xml:space="preserve">rogetto </w:t>
            </w:r>
            <w:r>
              <w:rPr>
                <w:rStyle w:val="Enfasicorsivo"/>
                <w:spacing w:val="0"/>
                <w:lang w:val="it-IT"/>
              </w:rPr>
              <w:t>D</w:t>
            </w:r>
            <w:r w:rsidRPr="00D65246">
              <w:rPr>
                <w:rStyle w:val="Enfasicorsivo"/>
                <w:spacing w:val="0"/>
                <w:lang w:val="it-IT"/>
              </w:rPr>
              <w:t>efinitivo.</w:t>
            </w:r>
          </w:p>
          <w:p w14:paraId="42CBED07" w14:textId="3462994A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Studio idrogeologico</w:t>
            </w:r>
            <w:r>
              <w:rPr>
                <w:rStyle w:val="Enfasicorsivo"/>
                <w:spacing w:val="0"/>
                <w:lang w:val="it-IT"/>
              </w:rPr>
              <w:t xml:space="preserve"> generale.</w:t>
            </w:r>
          </w:p>
        </w:tc>
        <w:tc>
          <w:tcPr>
            <w:tcW w:w="1222" w:type="dxa"/>
          </w:tcPr>
          <w:p w14:paraId="2450EF33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2010</w:t>
            </w:r>
          </w:p>
          <w:p w14:paraId="20A91CB8" w14:textId="77777777" w:rsidR="000C2F00" w:rsidRPr="00D65246" w:rsidRDefault="000C2F00" w:rsidP="002979D8">
            <w:pPr>
              <w:keepLines/>
              <w:spacing w:before="60" w:after="6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6AD2CDD8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739AFCB6" w14:textId="691D3FAC" w:rsidR="000C2F00" w:rsidRPr="00E50BBB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Tunnel di interconnessione elettrica Francia/Spagna 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(</w:t>
            </w: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Le </w:t>
            </w:r>
            <w:proofErr w:type="spellStart"/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Perthus</w:t>
            </w:r>
            <w:proofErr w:type="spellEnd"/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, </w:t>
            </w: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Pirenei orientali).</w:t>
            </w:r>
          </w:p>
          <w:p w14:paraId="315E2592" w14:textId="1313ABE1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di fattibilità.</w:t>
            </w:r>
          </w:p>
          <w:p w14:paraId="1BDDC5CF" w14:textId="62A38295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Studio geologico generale per l’analisi delle alternative di tracciato.</w:t>
            </w:r>
          </w:p>
        </w:tc>
        <w:tc>
          <w:tcPr>
            <w:tcW w:w="1222" w:type="dxa"/>
          </w:tcPr>
          <w:p w14:paraId="25FA5B0F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2010</w:t>
            </w:r>
          </w:p>
          <w:p w14:paraId="705F8305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13EEC307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2FAD5A90" w14:textId="5446D5E0" w:rsidR="000C2F00" w:rsidRPr="00E50BBB" w:rsidRDefault="000C2F00" w:rsidP="002979D8">
            <w:pPr>
              <w:keepLines/>
              <w:spacing w:before="60" w:after="60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Progetto pilota di microzonazione sismica di Livello 1 dei comuni di Courmayeur, Pré-Saint-Didier e Valtournenche (AO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E50BBB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</w:p>
          <w:p w14:paraId="73E448F8" w14:textId="6AFDA208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Progetto strategico </w:t>
            </w:r>
            <w:proofErr w:type="spellStart"/>
            <w:r w:rsidRPr="00D65246">
              <w:rPr>
                <w:rStyle w:val="Enfasicorsivo"/>
                <w:spacing w:val="0"/>
                <w:lang w:val="it-IT"/>
              </w:rPr>
              <w:t>RiskNat</w:t>
            </w:r>
            <w:proofErr w:type="spellEnd"/>
            <w:r w:rsidRPr="00D65246">
              <w:rPr>
                <w:rStyle w:val="Enfasicorsivo"/>
                <w:spacing w:val="0"/>
                <w:lang w:val="it-IT"/>
              </w:rPr>
              <w:t xml:space="preserve"> (Italia/Francia/Svizzera).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“Gestione in sicurezza dei territori di montagna transfrontalieri”.</w:t>
            </w:r>
          </w:p>
          <w:p w14:paraId="17D04F27" w14:textId="491E6298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Studio di microzonazione sismica di livello 1.</w:t>
            </w:r>
          </w:p>
        </w:tc>
        <w:tc>
          <w:tcPr>
            <w:tcW w:w="1222" w:type="dxa"/>
          </w:tcPr>
          <w:p w14:paraId="2D7944CA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2010</w:t>
            </w:r>
          </w:p>
          <w:p w14:paraId="5EED0D73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</w:tbl>
    <w:p w14:paraId="61C2ED0A" w14:textId="77777777" w:rsidR="009C5021" w:rsidRPr="00D65246" w:rsidRDefault="009C5021" w:rsidP="002979D8">
      <w:pPr>
        <w:pStyle w:val="Titolo1"/>
        <w:jc w:val="left"/>
      </w:pPr>
      <w:r w:rsidRPr="00D65246">
        <w:t>2009</w:t>
      </w:r>
    </w:p>
    <w:tbl>
      <w:tblPr>
        <w:tblStyle w:val="Grigliatabella"/>
        <w:tblW w:w="771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1306"/>
      </w:tblGrid>
      <w:tr w:rsidR="000C2F00" w:rsidRPr="00396D2A" w14:paraId="03EF2681" w14:textId="77777777" w:rsidTr="000C2F00">
        <w:trPr>
          <w:cantSplit/>
          <w:trHeight w:val="184"/>
          <w:tblHeader/>
          <w:jc w:val="center"/>
        </w:trPr>
        <w:tc>
          <w:tcPr>
            <w:tcW w:w="6406" w:type="dxa"/>
            <w:shd w:val="clear" w:color="auto" w:fill="2F5496" w:themeFill="accent5" w:themeFillShade="BF"/>
            <w:vAlign w:val="center"/>
          </w:tcPr>
          <w:p w14:paraId="49279FEB" w14:textId="1CC011D2" w:rsidR="000C2F00" w:rsidRPr="00396D2A" w:rsidRDefault="000C2F00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306" w:type="dxa"/>
            <w:shd w:val="clear" w:color="auto" w:fill="2F5496" w:themeFill="accent5" w:themeFillShade="BF"/>
            <w:vAlign w:val="center"/>
          </w:tcPr>
          <w:p w14:paraId="102ECA8C" w14:textId="0F787757" w:rsidR="000C2F00" w:rsidRPr="00396D2A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0C2F00" w:rsidRPr="00D65246" w14:paraId="5DBEB82E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47203473" w14:textId="050153A3" w:rsidR="000C2F00" w:rsidRPr="006B699F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Studio dei Corpi Idrici Sotterranei Significativi (Progetto "CISS Toscana"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; Italia</w:t>
            </w: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  <w:r w:rsidRPr="00D65246">
              <w:rPr>
                <w:rStyle w:val="Enfasicorsivo"/>
                <w:spacing w:val="0"/>
                <w:lang w:val="it-IT"/>
              </w:rPr>
              <w:t xml:space="preserve"> </w:t>
            </w:r>
            <w:r>
              <w:rPr>
                <w:rStyle w:val="Enfasicorsivo"/>
                <w:spacing w:val="0"/>
                <w:lang w:val="it-IT"/>
              </w:rPr>
              <w:t>B</w:t>
            </w:r>
            <w:r w:rsidRPr="00D65246">
              <w:rPr>
                <w:rStyle w:val="Enfasicorsivo"/>
                <w:spacing w:val="0"/>
                <w:lang w:val="it-IT"/>
              </w:rPr>
              <w:t>acini dei Fiumi Arno e Serchio</w:t>
            </w:r>
          </w:p>
          <w:p w14:paraId="3988F8B8" w14:textId="5489EB79" w:rsidR="000C2F00" w:rsidRPr="00D65246" w:rsidRDefault="000C2F00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Studio di c</w:t>
            </w:r>
            <w:r w:rsidRPr="00D65246">
              <w:rPr>
                <w:rStyle w:val="Enfasicorsivo"/>
                <w:spacing w:val="0"/>
                <w:lang w:val="it-IT"/>
              </w:rPr>
              <w:t>aratterizzazione idrogeologica a grande scala degli acquiferi in mezzi porosi</w:t>
            </w:r>
          </w:p>
        </w:tc>
        <w:tc>
          <w:tcPr>
            <w:tcW w:w="1306" w:type="dxa"/>
          </w:tcPr>
          <w:p w14:paraId="74B68BE0" w14:textId="77777777" w:rsidR="000C2F00" w:rsidRDefault="000C2F00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2009</w:t>
            </w:r>
          </w:p>
          <w:p w14:paraId="38CC9243" w14:textId="520B6E4F" w:rsidR="000C2F00" w:rsidRPr="00D65246" w:rsidRDefault="000C2F00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2010</w:t>
            </w:r>
          </w:p>
        </w:tc>
      </w:tr>
      <w:tr w:rsidR="000C2F00" w:rsidRPr="00D65246" w14:paraId="2C5BBF97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7795A014" w14:textId="33AAE5B9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Cunicolo esplorativo di Aica-Mules.</w:t>
            </w:r>
          </w:p>
          <w:p w14:paraId="2966A54A" w14:textId="5026097F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Progettazione Costruttiva.</w:t>
            </w:r>
          </w:p>
          <w:p w14:paraId="422B1773" w14:textId="6EFDB8C3" w:rsidR="000C2F00" w:rsidRPr="00D65246" w:rsidRDefault="000C2F00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Studio geologico-geomeccanico per il progetto in variante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14:paraId="0A2F7E1B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2009</w:t>
            </w:r>
          </w:p>
          <w:p w14:paraId="24F84330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33F6BAE0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3D0C378D" w14:textId="1704E4B7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Sviluppo delle risorse naturali in Valle d'Aosta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Progettazione di impianti geotermici di bassa entalpia.</w:t>
            </w:r>
          </w:p>
          <w:p w14:paraId="18BBF6E3" w14:textId="077232F9" w:rsidR="000C2F00" w:rsidRPr="00D65246" w:rsidRDefault="000C2F00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Consulenza per la redazione di una nuova normativa regionale inerente agli studi geologico-ambientali per l'autorizzazione dei progetti geotermici</w:t>
            </w: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14:paraId="7DFB340F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2009</w:t>
            </w:r>
          </w:p>
          <w:p w14:paraId="04B1E2D3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59027966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2BF3BC03" w14:textId="0EE6497E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Potenziamento dell’asse ferroviario Monaco-Verona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 xml:space="preserve">, </w:t>
            </w:r>
            <w:proofErr w:type="gramStart"/>
            <w:r w:rsidRPr="00D65246">
              <w:rPr>
                <w:rStyle w:val="Enfasicorsivo"/>
                <w:spacing w:val="0"/>
                <w:lang w:val="it-IT"/>
              </w:rPr>
              <w:t>5°</w:t>
            </w:r>
            <w:proofErr w:type="gramEnd"/>
            <w:r w:rsidRPr="00D65246">
              <w:rPr>
                <w:rStyle w:val="Enfasicorsivo"/>
                <w:spacing w:val="0"/>
                <w:lang w:val="it-IT"/>
              </w:rPr>
              <w:t xml:space="preserve"> lotto “Bassa Atesina”</w:t>
            </w:r>
            <w:r>
              <w:rPr>
                <w:rStyle w:val="Enfasicorsivo"/>
                <w:spacing w:val="0"/>
                <w:lang w:val="it-IT"/>
              </w:rPr>
              <w:t xml:space="preserve">: </w:t>
            </w:r>
            <w:r w:rsidRPr="00D65246">
              <w:rPr>
                <w:rStyle w:val="Enfasicorsivo"/>
                <w:spacing w:val="0"/>
                <w:lang w:val="it-IT"/>
              </w:rPr>
              <w:t>tunnel "Brozolo-Salorno"</w:t>
            </w:r>
            <w:r>
              <w:rPr>
                <w:rStyle w:val="Enfasicorsivo"/>
                <w:spacing w:val="0"/>
                <w:lang w:val="it-IT"/>
              </w:rPr>
              <w:t>.</w:t>
            </w:r>
          </w:p>
          <w:p w14:paraId="31C5CAF8" w14:textId="2540638E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Progetto Preliminare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  <w:p w14:paraId="0C085AC6" w14:textId="0EEE70C6" w:rsidR="000C2F00" w:rsidRPr="00D65246" w:rsidRDefault="000C2F00" w:rsidP="002979D8">
            <w:pPr>
              <w:keepLines/>
              <w:spacing w:before="60" w:after="60" w:line="226" w:lineRule="auto"/>
              <w:ind w:left="13" w:right="151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Style w:val="Enfasicorsivo"/>
                <w:spacing w:val="0"/>
                <w:lang w:val="it-IT"/>
              </w:rPr>
              <w:t>Studio idrogeologico specialistico sugli afflussi in galleria e l’impatto sulle risorse idriche.</w:t>
            </w:r>
          </w:p>
        </w:tc>
        <w:tc>
          <w:tcPr>
            <w:tcW w:w="1306" w:type="dxa"/>
          </w:tcPr>
          <w:p w14:paraId="378F06C4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2009</w:t>
            </w:r>
          </w:p>
          <w:p w14:paraId="15F555D7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4F4447A9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0EBC322A" w14:textId="13F509C6" w:rsidR="000C2F00" w:rsidRPr="006B699F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Impianto idroelettrico Le </w:t>
            </w:r>
            <w:proofErr w:type="spellStart"/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Châtelet</w:t>
            </w:r>
            <w:proofErr w:type="spellEnd"/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(Valgrisenche, AO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-Italia</w:t>
            </w: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).</w:t>
            </w:r>
          </w:p>
          <w:p w14:paraId="64DD3672" w14:textId="49D59C89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Progetto </w:t>
            </w:r>
            <w:r>
              <w:rPr>
                <w:rStyle w:val="Enfasicorsivo"/>
                <w:spacing w:val="0"/>
                <w:lang w:val="it-IT"/>
              </w:rPr>
              <w:t>P</w:t>
            </w:r>
            <w:r w:rsidRPr="00D65246">
              <w:rPr>
                <w:rStyle w:val="Enfasicorsivo"/>
                <w:spacing w:val="0"/>
                <w:lang w:val="it-IT"/>
              </w:rPr>
              <w:t>reliminare.</w:t>
            </w:r>
          </w:p>
          <w:p w14:paraId="157E8E4E" w14:textId="2FF21785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Studio geologico</w:t>
            </w:r>
            <w:r>
              <w:rPr>
                <w:rStyle w:val="Enfasicorsivo"/>
                <w:spacing w:val="0"/>
                <w:lang w:val="it-IT"/>
              </w:rPr>
              <w:t xml:space="preserve"> generale.</w:t>
            </w:r>
          </w:p>
        </w:tc>
        <w:tc>
          <w:tcPr>
            <w:tcW w:w="1306" w:type="dxa"/>
          </w:tcPr>
          <w:p w14:paraId="3326067A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2009</w:t>
            </w:r>
          </w:p>
          <w:p w14:paraId="54E68EEE" w14:textId="77777777" w:rsidR="000C2F00" w:rsidRPr="00D65246" w:rsidRDefault="000C2F00" w:rsidP="002979D8">
            <w:pPr>
              <w:keepLines/>
              <w:spacing w:before="60" w:after="6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6F0D0397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38205A6D" w14:textId="0AFE642A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  <w:r>
              <w:rPr>
                <w:rStyle w:val="Enfasicorsivo"/>
                <w:spacing w:val="0"/>
                <w:lang w:val="it-IT"/>
              </w:rPr>
              <w:t xml:space="preserve"> </w:t>
            </w:r>
            <w:r w:rsidRPr="00D65246">
              <w:rPr>
                <w:rStyle w:val="Enfasicorsivo"/>
                <w:spacing w:val="0"/>
                <w:lang w:val="it-IT"/>
              </w:rPr>
              <w:t>Cunicolo esplorativo di Aica-Mules</w:t>
            </w:r>
            <w:r>
              <w:rPr>
                <w:rStyle w:val="Enfasicorsivo"/>
                <w:spacing w:val="0"/>
                <w:lang w:val="it-IT"/>
              </w:rPr>
              <w:t xml:space="preserve"> (Alto Adige)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  <w:p w14:paraId="0FD23C92" w14:textId="705A90FD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>
              <w:rPr>
                <w:rStyle w:val="Enfasicorsivo"/>
                <w:spacing w:val="0"/>
                <w:lang w:val="it-IT"/>
              </w:rPr>
              <w:t>Fase Costruttiva</w:t>
            </w:r>
          </w:p>
          <w:p w14:paraId="4C39E269" w14:textId="6AC97917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Assistenza </w:t>
            </w:r>
            <w:r>
              <w:rPr>
                <w:rStyle w:val="Enfasicorsivo"/>
                <w:spacing w:val="0"/>
                <w:lang w:val="it-IT"/>
              </w:rPr>
              <w:t>in corso d’opera alla committenza per aspetti idrogeologici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306" w:type="dxa"/>
          </w:tcPr>
          <w:p w14:paraId="2DF989BF" w14:textId="77777777" w:rsidR="000C2F00" w:rsidRDefault="000C2F00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2009</w:t>
            </w:r>
          </w:p>
          <w:p w14:paraId="63AFB5AD" w14:textId="59263D7A" w:rsidR="000C2F00" w:rsidRPr="00D65246" w:rsidRDefault="000C2F00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2012</w:t>
            </w:r>
          </w:p>
          <w:p w14:paraId="61745AEE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D65246" w14:paraId="412108F4" w14:textId="77777777" w:rsidTr="000C2F00">
        <w:tblPrEx>
          <w:tblLook w:val="0620" w:firstRow="1" w:lastRow="0" w:firstColumn="0" w:lastColumn="0" w:noHBand="1" w:noVBand="1"/>
        </w:tblPrEx>
        <w:trPr>
          <w:cantSplit/>
          <w:jc w:val="center"/>
        </w:trPr>
        <w:tc>
          <w:tcPr>
            <w:tcW w:w="6406" w:type="dxa"/>
          </w:tcPr>
          <w:p w14:paraId="7EEE961E" w14:textId="546758E9" w:rsidR="000C2F00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6B699F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Linea ferroviaria AV/AC Verona-Monaco</w:t>
            </w:r>
            <w:r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 xml:space="preserve"> (Italia/Austria)</w:t>
            </w:r>
            <w:r w:rsidRPr="00D65246">
              <w:rPr>
                <w:rStyle w:val="Enfasicorsivo"/>
                <w:spacing w:val="0"/>
                <w:lang w:val="it-IT"/>
              </w:rPr>
              <w:t>. Tunnel di base del Brennero</w:t>
            </w:r>
            <w:r>
              <w:rPr>
                <w:rStyle w:val="Enfasicorsivo"/>
                <w:spacing w:val="0"/>
                <w:lang w:val="it-IT"/>
              </w:rPr>
              <w:t xml:space="preserve"> (Alto Adige).</w:t>
            </w:r>
          </w:p>
          <w:p w14:paraId="489D19AA" w14:textId="5F5E0459" w:rsidR="000C2F00" w:rsidRPr="00D65246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D65246">
              <w:rPr>
                <w:rStyle w:val="Enfasicorsivo"/>
                <w:spacing w:val="0"/>
                <w:lang w:val="it-IT"/>
              </w:rPr>
              <w:t xml:space="preserve">Progetto </w:t>
            </w:r>
            <w:r>
              <w:rPr>
                <w:rStyle w:val="Enfasicorsivo"/>
                <w:spacing w:val="0"/>
                <w:lang w:val="it-IT"/>
              </w:rPr>
              <w:t>D</w:t>
            </w:r>
            <w:r w:rsidRPr="00D65246">
              <w:rPr>
                <w:rStyle w:val="Enfasicorsivo"/>
                <w:spacing w:val="0"/>
                <w:lang w:val="it-IT"/>
              </w:rPr>
              <w:t>efinitivo.</w:t>
            </w:r>
          </w:p>
          <w:p w14:paraId="4DEE5AF6" w14:textId="0D4631ED" w:rsidR="000C2F00" w:rsidRPr="00D65246" w:rsidRDefault="000C2F00" w:rsidP="002979D8">
            <w:pPr>
              <w:keepLines/>
              <w:spacing w:before="60" w:after="60"/>
              <w:ind w:left="13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Style w:val="Enfasicorsivo"/>
                <w:spacing w:val="0"/>
                <w:lang w:val="it-IT"/>
              </w:rPr>
              <w:t>Studio idrogeologic</w:t>
            </w:r>
            <w:r>
              <w:rPr>
                <w:rStyle w:val="Enfasicorsivo"/>
                <w:spacing w:val="0"/>
                <w:lang w:val="it-IT"/>
              </w:rPr>
              <w:t>o generale</w:t>
            </w:r>
            <w:r w:rsidRPr="00D65246">
              <w:rPr>
                <w:rStyle w:val="Enfasicorsivo"/>
                <w:spacing w:val="0"/>
                <w:lang w:val="it-IT"/>
              </w:rPr>
              <w:t>.</w:t>
            </w:r>
          </w:p>
        </w:tc>
        <w:tc>
          <w:tcPr>
            <w:tcW w:w="1306" w:type="dxa"/>
          </w:tcPr>
          <w:p w14:paraId="6FAA6CEE" w14:textId="77777777" w:rsidR="000C2F00" w:rsidRDefault="000C2F00" w:rsidP="002979D8">
            <w:pPr>
              <w:keepLines/>
              <w:spacing w:before="60" w:after="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2009</w:t>
            </w:r>
          </w:p>
          <w:p w14:paraId="4C245ECA" w14:textId="46252A51" w:rsidR="000C2F00" w:rsidRPr="00D65246" w:rsidRDefault="000C2F00" w:rsidP="002979D8">
            <w:pPr>
              <w:keepLines/>
              <w:spacing w:before="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  <w:r w:rsidRPr="00D65246"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  <w:t>2011</w:t>
            </w:r>
          </w:p>
          <w:p w14:paraId="2D542574" w14:textId="77777777" w:rsidR="000C2F00" w:rsidRPr="00D65246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8"/>
                <w:szCs w:val="18"/>
              </w:rPr>
            </w:pPr>
          </w:p>
        </w:tc>
      </w:tr>
      <w:tr w:rsidR="000C2F00" w:rsidRPr="002A08EF" w14:paraId="4BAD0216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01FD2F79" w14:textId="63C0563D" w:rsidR="000C2F00" w:rsidRPr="002D375D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lastRenderedPageBreak/>
              <w:t>Impianto di derivazione idroelettrica connesso alla sorgente</w:t>
            </w:r>
          </w:p>
          <w:p w14:paraId="6912DC98" w14:textId="77777777" w:rsidR="000C2F00" w:rsidRPr="00890375" w:rsidRDefault="000C2F00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"</w:t>
            </w:r>
            <w:proofErr w:type="spellStart"/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Montellina</w:t>
            </w:r>
            <w:proofErr w:type="spellEnd"/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" dell’acquedotto comunale.</w:t>
            </w:r>
            <w:r>
              <w:rPr>
                <w:rStyle w:val="Enfasicorsivo"/>
                <w:color w:val="2E74B5" w:themeColor="accent1" w:themeShade="BF"/>
                <w:spacing w:val="0"/>
                <w:lang w:val="it-IT"/>
              </w:rPr>
              <w:t xml:space="preserve"> </w:t>
            </w:r>
            <w:r w:rsidRPr="00890375">
              <w:rPr>
                <w:rStyle w:val="Enfasicorsivo"/>
                <w:spacing w:val="0"/>
                <w:lang w:val="it-IT"/>
              </w:rPr>
              <w:t>Studio di Fattibilità.</w:t>
            </w:r>
          </w:p>
          <w:p w14:paraId="13A5906F" w14:textId="77777777" w:rsidR="000C2F00" w:rsidRPr="00890375" w:rsidRDefault="000C2F00" w:rsidP="002979D8">
            <w:pPr>
              <w:keepLines/>
              <w:spacing w:before="60" w:after="60"/>
              <w:ind w:left="13"/>
              <w:rPr>
                <w:rStyle w:val="Enfasicorsivo"/>
                <w:b/>
                <w:color w:val="2E74B5" w:themeColor="accent1" w:themeShade="BF"/>
                <w:spacing w:val="0"/>
                <w:lang w:val="it-IT"/>
              </w:rPr>
            </w:pPr>
            <w:r w:rsidRPr="00890375">
              <w:rPr>
                <w:rStyle w:val="Enfasicorsivo"/>
                <w:spacing w:val="0"/>
                <w:lang w:val="it-IT"/>
              </w:rPr>
              <w:t>Studio idrogeologico, esecuzione e interpretazione di test di tracciamento con traccianti chimici.</w:t>
            </w:r>
          </w:p>
        </w:tc>
        <w:tc>
          <w:tcPr>
            <w:tcW w:w="1306" w:type="dxa"/>
          </w:tcPr>
          <w:p w14:paraId="51A2BB4E" w14:textId="77777777" w:rsidR="000C2F00" w:rsidRPr="00890375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6"/>
                <w:szCs w:val="16"/>
              </w:rPr>
            </w:pPr>
            <w:r w:rsidRPr="00890375">
              <w:rPr>
                <w:rFonts w:ascii="Century Gothic" w:eastAsia="Tahoma" w:hAnsi="Century Gothic" w:cs="Tahoma"/>
                <w:spacing w:val="0"/>
                <w:sz w:val="16"/>
                <w:szCs w:val="16"/>
              </w:rPr>
              <w:t>2009</w:t>
            </w:r>
          </w:p>
          <w:p w14:paraId="6AF87607" w14:textId="77777777" w:rsidR="000C2F00" w:rsidRPr="00890375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6"/>
                <w:szCs w:val="16"/>
              </w:rPr>
            </w:pPr>
          </w:p>
          <w:p w14:paraId="58D4CA73" w14:textId="77777777" w:rsidR="000C2F00" w:rsidRPr="00890375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6"/>
                <w:szCs w:val="16"/>
              </w:rPr>
            </w:pPr>
          </w:p>
          <w:p w14:paraId="76678ACC" w14:textId="77777777" w:rsidR="000C2F00" w:rsidRPr="00890375" w:rsidRDefault="000C2F00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6"/>
                <w:szCs w:val="16"/>
              </w:rPr>
            </w:pPr>
          </w:p>
        </w:tc>
      </w:tr>
    </w:tbl>
    <w:p w14:paraId="171B72ED" w14:textId="37BF700A" w:rsidR="002D375D" w:rsidRPr="00D65246" w:rsidRDefault="002D375D" w:rsidP="002979D8">
      <w:pPr>
        <w:pStyle w:val="Titolo1"/>
        <w:jc w:val="left"/>
      </w:pPr>
      <w:r>
        <w:t>Pre-</w:t>
      </w:r>
      <w:r w:rsidRPr="00D65246">
        <w:t>2009</w:t>
      </w:r>
    </w:p>
    <w:tbl>
      <w:tblPr>
        <w:tblStyle w:val="Grigliatabella"/>
        <w:tblW w:w="771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1306"/>
      </w:tblGrid>
      <w:tr w:rsidR="000C2F00" w:rsidRPr="00396D2A" w14:paraId="308631F2" w14:textId="77777777" w:rsidTr="000C2F00">
        <w:trPr>
          <w:cantSplit/>
          <w:trHeight w:val="184"/>
          <w:tblHeader/>
          <w:jc w:val="center"/>
        </w:trPr>
        <w:tc>
          <w:tcPr>
            <w:tcW w:w="6406" w:type="dxa"/>
            <w:shd w:val="clear" w:color="auto" w:fill="2F5496" w:themeFill="accent5" w:themeFillShade="BF"/>
            <w:vAlign w:val="center"/>
          </w:tcPr>
          <w:p w14:paraId="095A2F16" w14:textId="77777777" w:rsidR="000C2F00" w:rsidRPr="00396D2A" w:rsidRDefault="000C2F00" w:rsidP="002979D8">
            <w:pPr>
              <w:pStyle w:val="Citazioneintensa"/>
              <w:rPr>
                <w:bCs/>
                <w:color w:val="FFFFFF" w:themeColor="background1"/>
                <w:lang w:val="it-IT"/>
              </w:rPr>
            </w:pPr>
            <w:r w:rsidRPr="00396D2A">
              <w:rPr>
                <w:bCs/>
                <w:color w:val="FFFFFF" w:themeColor="background1"/>
                <w:lang w:val="it-IT"/>
              </w:rPr>
              <w:t>Progetto</w:t>
            </w:r>
          </w:p>
        </w:tc>
        <w:tc>
          <w:tcPr>
            <w:tcW w:w="1306" w:type="dxa"/>
            <w:shd w:val="clear" w:color="auto" w:fill="2F5496" w:themeFill="accent5" w:themeFillShade="BF"/>
            <w:vAlign w:val="center"/>
          </w:tcPr>
          <w:p w14:paraId="63CD02CE" w14:textId="77777777" w:rsidR="000C2F00" w:rsidRPr="00396D2A" w:rsidRDefault="000C2F00" w:rsidP="002979D8">
            <w:pPr>
              <w:keepLines/>
              <w:spacing w:before="60" w:after="60"/>
              <w:ind w:left="10"/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8"/>
                <w:szCs w:val="18"/>
              </w:rPr>
            </w:pPr>
            <w:r w:rsidRPr="00F85F36">
              <w:rPr>
                <w:rFonts w:ascii="Century Gothic" w:hAnsi="Century Gothic"/>
                <w:b/>
                <w:bCs/>
                <w:color w:val="FFFFFF" w:themeColor="background1"/>
                <w:spacing w:val="0"/>
                <w:sz w:val="14"/>
                <w:szCs w:val="14"/>
              </w:rPr>
              <w:t>Periodo</w:t>
            </w:r>
          </w:p>
        </w:tc>
      </w:tr>
      <w:tr w:rsidR="00141CF3" w:rsidRPr="002A08EF" w14:paraId="5131A640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7C149ACD" w14:textId="77777777" w:rsidR="00141CF3" w:rsidRPr="002D375D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Impianto idroelettrico di Angostura (Cile).</w:t>
            </w:r>
          </w:p>
          <w:p w14:paraId="3D83ACA0" w14:textId="77777777" w:rsidR="00141CF3" w:rsidRPr="00890375" w:rsidRDefault="00141CF3" w:rsidP="002979D8">
            <w:pPr>
              <w:keepLines/>
              <w:spacing w:before="60" w:after="60"/>
              <w:ind w:left="13"/>
              <w:rPr>
                <w:rStyle w:val="Enfasicorsivo"/>
                <w:spacing w:val="0"/>
                <w:lang w:val="it-IT"/>
              </w:rPr>
            </w:pPr>
            <w:r w:rsidRPr="00890375">
              <w:rPr>
                <w:rStyle w:val="Enfasicorsivo"/>
                <w:spacing w:val="0"/>
                <w:lang w:val="it-IT"/>
              </w:rPr>
              <w:t>Progetto Definitivo (</w:t>
            </w:r>
            <w:proofErr w:type="spellStart"/>
            <w:r w:rsidRPr="00890375">
              <w:rPr>
                <w:rStyle w:val="Enfasicorsivo"/>
                <w:spacing w:val="0"/>
                <w:lang w:val="it-IT"/>
              </w:rPr>
              <w:t>Projecto</w:t>
            </w:r>
            <w:proofErr w:type="spellEnd"/>
            <w:r w:rsidRPr="00890375">
              <w:rPr>
                <w:rStyle w:val="Enfasicorsivo"/>
                <w:spacing w:val="0"/>
                <w:lang w:val="it-IT"/>
              </w:rPr>
              <w:t xml:space="preserve"> Basico)</w:t>
            </w:r>
          </w:p>
          <w:p w14:paraId="7F823D3A" w14:textId="77777777" w:rsidR="00141CF3" w:rsidRPr="00890375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color w:val="2E74B5" w:themeColor="accent1" w:themeShade="BF"/>
                <w:spacing w:val="0"/>
                <w:lang w:val="it-IT"/>
              </w:rPr>
            </w:pPr>
            <w:r w:rsidRPr="00890375">
              <w:rPr>
                <w:rStyle w:val="Enfasicorsivo"/>
                <w:spacing w:val="0"/>
                <w:lang w:val="it-IT"/>
              </w:rPr>
              <w:t>Definizione del modello geologico-</w:t>
            </w:r>
            <w:proofErr w:type="spellStart"/>
            <w:r w:rsidRPr="00890375">
              <w:rPr>
                <w:rStyle w:val="Enfasicorsivo"/>
                <w:spacing w:val="0"/>
                <w:lang w:val="it-IT"/>
              </w:rPr>
              <w:t>geomeccanico</w:t>
            </w:r>
            <w:proofErr w:type="spellEnd"/>
            <w:r w:rsidRPr="00890375">
              <w:rPr>
                <w:rStyle w:val="Enfasicorsivo"/>
                <w:spacing w:val="0"/>
                <w:lang w:val="it-IT"/>
              </w:rPr>
              <w:t xml:space="preserve"> e idrogeologico.</w:t>
            </w:r>
          </w:p>
        </w:tc>
        <w:tc>
          <w:tcPr>
            <w:tcW w:w="1306" w:type="dxa"/>
          </w:tcPr>
          <w:p w14:paraId="4273E8BC" w14:textId="77777777" w:rsidR="00141CF3" w:rsidRPr="00890375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890375">
              <w:rPr>
                <w:rFonts w:ascii="Century Gothic" w:hAnsi="Century Gothic"/>
                <w:spacing w:val="0"/>
                <w:sz w:val="16"/>
                <w:szCs w:val="16"/>
              </w:rPr>
              <w:t>2008</w:t>
            </w:r>
          </w:p>
          <w:p w14:paraId="73B44824" w14:textId="77777777" w:rsidR="00141CF3" w:rsidRPr="00890375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6"/>
                <w:szCs w:val="16"/>
              </w:rPr>
            </w:pPr>
            <w:r w:rsidRPr="00890375">
              <w:rPr>
                <w:rFonts w:ascii="Century Gothic" w:hAnsi="Century Gothic"/>
                <w:spacing w:val="0"/>
                <w:sz w:val="16"/>
                <w:szCs w:val="16"/>
              </w:rPr>
              <w:t>2009</w:t>
            </w:r>
          </w:p>
        </w:tc>
      </w:tr>
      <w:tr w:rsidR="00141CF3" w:rsidRPr="002A08EF" w14:paraId="18031DF3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645E8EF2" w14:textId="64B94357" w:rsidR="00141CF3" w:rsidRPr="002D375D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Autostrada Salerno-Reggio Calabria, lotti ASR 17 e ASR 18.</w:t>
            </w:r>
          </w:p>
          <w:p w14:paraId="1A9ECE35" w14:textId="77777777" w:rsidR="00141CF3" w:rsidRPr="00890375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color w:val="2E74B5" w:themeColor="accent1" w:themeShade="BF"/>
                <w:spacing w:val="0"/>
                <w:lang w:val="it-IT"/>
              </w:rPr>
            </w:pPr>
            <w:r w:rsidRPr="00890375">
              <w:rPr>
                <w:rStyle w:val="Enfasicorsivo"/>
                <w:spacing w:val="0"/>
                <w:lang w:val="it-IT"/>
              </w:rPr>
              <w:t>Assistenza geologica e geotecnica alla preparazione delle gare di appalto ANAS.</w:t>
            </w:r>
          </w:p>
        </w:tc>
        <w:tc>
          <w:tcPr>
            <w:tcW w:w="1306" w:type="dxa"/>
          </w:tcPr>
          <w:p w14:paraId="59597722" w14:textId="77777777" w:rsidR="00141CF3" w:rsidRPr="00890375" w:rsidRDefault="00141CF3" w:rsidP="002979D8">
            <w:pPr>
              <w:keepLines/>
              <w:spacing w:before="60" w:after="60"/>
              <w:ind w:left="10"/>
              <w:rPr>
                <w:rFonts w:ascii="Century Gothic" w:eastAsia="Tahoma" w:hAnsi="Century Gothic" w:cs="Tahoma"/>
                <w:spacing w:val="0"/>
                <w:sz w:val="16"/>
                <w:szCs w:val="16"/>
              </w:rPr>
            </w:pPr>
            <w:r w:rsidRPr="00890375">
              <w:rPr>
                <w:rFonts w:ascii="Century Gothic" w:hAnsi="Century Gothic"/>
                <w:spacing w:val="0"/>
                <w:sz w:val="16"/>
                <w:szCs w:val="16"/>
              </w:rPr>
              <w:t>2008</w:t>
            </w:r>
          </w:p>
        </w:tc>
      </w:tr>
      <w:tr w:rsidR="00141CF3" w:rsidRPr="002A08EF" w14:paraId="741C9A5D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08B68771" w14:textId="77777777" w:rsidR="00141CF3" w:rsidRPr="002D375D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Tunnel di Base del Brennero</w:t>
            </w:r>
          </w:p>
          <w:p w14:paraId="5D76A5BC" w14:textId="77777777" w:rsidR="00141CF3" w:rsidRPr="00822D50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822D50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Cunicolo esplorativo e di servizio – Progetto Definitivo.</w:t>
            </w:r>
          </w:p>
          <w:p w14:paraId="2BC0F32B" w14:textId="32595100" w:rsidR="00141CF3" w:rsidRPr="00822D50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822D50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Partner del gruppo di esperti denominato GEOTEAM (</w:t>
            </w:r>
            <w:proofErr w:type="spellStart"/>
            <w:r w:rsidRPr="00822D50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Brandner</w:t>
            </w:r>
            <w:proofErr w:type="spellEnd"/>
            <w:r w:rsidRPr="00822D50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 xml:space="preserve">, John, </w:t>
            </w:r>
            <w:proofErr w:type="spellStart"/>
            <w:r w:rsidRPr="00822D50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Perello</w:t>
            </w:r>
            <w:proofErr w:type="spellEnd"/>
            <w:r w:rsidRPr="00822D50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) incaricato della definizione del modello geologico,</w:t>
            </w:r>
          </w:p>
          <w:p w14:paraId="243D723E" w14:textId="77777777" w:rsidR="00141CF3" w:rsidRPr="00890375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color w:val="2E74B5" w:themeColor="accent1" w:themeShade="BF"/>
                <w:spacing w:val="0"/>
                <w:lang w:val="it-IT"/>
              </w:rPr>
            </w:pPr>
            <w:proofErr w:type="spellStart"/>
            <w:r w:rsidRPr="00822D50">
              <w:rPr>
                <w:rFonts w:ascii="Century Gothic" w:hAnsi="Century Gothic"/>
                <w:spacing w:val="0"/>
                <w:sz w:val="18"/>
                <w:szCs w:val="18"/>
              </w:rPr>
              <w:t>geomeccanico</w:t>
            </w:r>
            <w:proofErr w:type="spellEnd"/>
            <w:r w:rsidRPr="00822D50">
              <w:rPr>
                <w:rFonts w:ascii="Century Gothic" w:hAnsi="Century Gothic"/>
                <w:spacing w:val="0"/>
                <w:sz w:val="18"/>
                <w:szCs w:val="18"/>
              </w:rPr>
              <w:t xml:space="preserve"> e idrogeologico finalizzate alla progettazione e alla valutazione di impatto ambientale.</w:t>
            </w:r>
          </w:p>
        </w:tc>
        <w:tc>
          <w:tcPr>
            <w:tcW w:w="1306" w:type="dxa"/>
          </w:tcPr>
          <w:p w14:paraId="64548226" w14:textId="77777777" w:rsidR="00141CF3" w:rsidRPr="00822D50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822D50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2005</w:t>
            </w:r>
          </w:p>
          <w:p w14:paraId="1911CC8A" w14:textId="77777777" w:rsidR="00141CF3" w:rsidRPr="00822D50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822D50">
              <w:rPr>
                <w:rFonts w:ascii="Century Gothic" w:hAnsi="Century Gothic"/>
                <w:spacing w:val="0"/>
                <w:sz w:val="16"/>
                <w:szCs w:val="16"/>
              </w:rPr>
              <w:t>2009</w:t>
            </w:r>
          </w:p>
        </w:tc>
      </w:tr>
      <w:tr w:rsidR="00141CF3" w:rsidRPr="002A08EF" w14:paraId="52FA49FB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FDB2626" w14:textId="77777777" w:rsidR="00141CF3" w:rsidRPr="002D375D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</w:pPr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Impianto idroelettrico di Santa Rita (Perù).</w:t>
            </w:r>
          </w:p>
          <w:p w14:paraId="75537391" w14:textId="77777777" w:rsidR="00141CF3" w:rsidRPr="00890375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color w:val="2E74B5" w:themeColor="accent1" w:themeShade="BF"/>
                <w:spacing w:val="0"/>
                <w:lang w:val="it-IT"/>
              </w:rPr>
            </w:pPr>
            <w:r w:rsidRPr="00822D50">
              <w:rPr>
                <w:rStyle w:val="Enfasicorsivo"/>
                <w:spacing w:val="0"/>
                <w:lang w:val="it-IT"/>
              </w:rPr>
              <w:t>Assistenza geologica e analisi dei rischi per la preparazione della gara di appalto.</w:t>
            </w:r>
          </w:p>
        </w:tc>
        <w:tc>
          <w:tcPr>
            <w:tcW w:w="1306" w:type="dxa"/>
          </w:tcPr>
          <w:p w14:paraId="1D8573DE" w14:textId="77777777" w:rsidR="00141CF3" w:rsidRPr="00822D50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822D50">
              <w:rPr>
                <w:rFonts w:ascii="Century Gothic" w:hAnsi="Century Gothic"/>
                <w:spacing w:val="0"/>
                <w:sz w:val="16"/>
                <w:szCs w:val="16"/>
              </w:rPr>
              <w:t>2007</w:t>
            </w:r>
          </w:p>
        </w:tc>
      </w:tr>
      <w:tr w:rsidR="00141CF3" w:rsidRPr="002A08EF" w14:paraId="1E04F33F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EB78C63" w14:textId="77777777" w:rsidR="00141CF3" w:rsidRPr="00822D50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color w:val="2E74B5" w:themeColor="accent1" w:themeShade="BF"/>
                <w:spacing w:val="0"/>
                <w:lang w:val="it-IT"/>
              </w:rPr>
            </w:pPr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Assistenza per la gestione e lo sviluppo di risorse idriche in Valle d’Aosta.</w:t>
            </w:r>
          </w:p>
        </w:tc>
        <w:tc>
          <w:tcPr>
            <w:tcW w:w="1306" w:type="dxa"/>
          </w:tcPr>
          <w:p w14:paraId="42918ECD" w14:textId="77777777" w:rsidR="00141CF3" w:rsidRPr="00822D50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822D50">
              <w:rPr>
                <w:rFonts w:ascii="Century Gothic" w:hAnsi="Century Gothic"/>
                <w:spacing w:val="0"/>
                <w:sz w:val="16"/>
                <w:szCs w:val="16"/>
              </w:rPr>
              <w:t>2007</w:t>
            </w:r>
          </w:p>
        </w:tc>
      </w:tr>
      <w:tr w:rsidR="00141CF3" w:rsidRPr="002A08EF" w14:paraId="74AB68E4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04C41EFA" w14:textId="77777777" w:rsidR="00141CF3" w:rsidRPr="00741566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color w:val="2E74B5" w:themeColor="accent1" w:themeShade="BF"/>
                <w:spacing w:val="0"/>
                <w:lang w:val="it-IT"/>
              </w:rPr>
            </w:pPr>
            <w:r w:rsidRPr="002D375D">
              <w:rPr>
                <w:rStyle w:val="Enfasicorsivo"/>
                <w:b/>
                <w:bCs/>
                <w:color w:val="2F5496" w:themeColor="accent5" w:themeShade="BF"/>
                <w:spacing w:val="0"/>
                <w:lang w:val="it-IT"/>
              </w:rPr>
              <w:t>Definizione di un modello idrogeologico della miniera di talco di Sa Matta (NU).</w:t>
            </w:r>
          </w:p>
        </w:tc>
        <w:tc>
          <w:tcPr>
            <w:tcW w:w="1306" w:type="dxa"/>
          </w:tcPr>
          <w:p w14:paraId="72E5158A" w14:textId="77777777" w:rsidR="00141CF3" w:rsidRPr="00741566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741566">
              <w:rPr>
                <w:rFonts w:ascii="Century Gothic" w:hAnsi="Century Gothic"/>
                <w:spacing w:val="0"/>
                <w:sz w:val="16"/>
                <w:szCs w:val="16"/>
              </w:rPr>
              <w:t>2007</w:t>
            </w:r>
          </w:p>
        </w:tc>
      </w:tr>
      <w:tr w:rsidR="00141CF3" w:rsidRPr="002A08EF" w14:paraId="0E3AF903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1F07E6A2" w14:textId="77777777" w:rsidR="00141CF3" w:rsidRPr="002D375D" w:rsidRDefault="00141CF3" w:rsidP="002979D8">
            <w:pPr>
              <w:keepLines/>
              <w:spacing w:before="60" w:after="60"/>
              <w:ind w:left="13"/>
              <w:rPr>
                <w:rStyle w:val="Enfasicorsivo"/>
                <w:b/>
                <w:color w:val="2F5496" w:themeColor="accent5" w:themeShade="BF"/>
                <w:spacing w:val="0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Studio geologico e </w:t>
            </w:r>
            <w:proofErr w:type="spellStart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geomeccanico</w:t>
            </w:r>
            <w:proofErr w:type="spellEnd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per la progettazione delle opere di accesso alla miniera di talco di Sa Matta (NU).</w:t>
            </w:r>
          </w:p>
        </w:tc>
        <w:tc>
          <w:tcPr>
            <w:tcW w:w="1306" w:type="dxa"/>
          </w:tcPr>
          <w:p w14:paraId="0D279E23" w14:textId="77777777" w:rsidR="00141CF3" w:rsidRPr="00741566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741566">
              <w:rPr>
                <w:rFonts w:ascii="Century Gothic" w:hAnsi="Century Gothic"/>
                <w:spacing w:val="0"/>
                <w:sz w:val="16"/>
                <w:szCs w:val="16"/>
              </w:rPr>
              <w:t>2007</w:t>
            </w:r>
          </w:p>
        </w:tc>
      </w:tr>
      <w:tr w:rsidR="00141CF3" w:rsidRPr="002A08EF" w14:paraId="2F0EB2D1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C68E88B" w14:textId="3BE21B79" w:rsidR="00141CF3" w:rsidRPr="002D375D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Tunnel di Base del Brennero.</w:t>
            </w:r>
          </w:p>
          <w:p w14:paraId="3FAE0565" w14:textId="77777777" w:rsidR="00141CF3" w:rsidRPr="00741566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741566">
              <w:rPr>
                <w:rFonts w:ascii="Century Gothic" w:hAnsi="Century Gothic"/>
                <w:spacing w:val="0"/>
                <w:sz w:val="18"/>
                <w:szCs w:val="18"/>
              </w:rPr>
              <w:t>Canne principali e Gallerie d’accesso – Progetto Definitivo</w:t>
            </w:r>
          </w:p>
          <w:p w14:paraId="1211D8EC" w14:textId="6C44BCDB" w:rsidR="00141CF3" w:rsidRPr="00741566" w:rsidRDefault="00141CF3" w:rsidP="002979D8">
            <w:pPr>
              <w:keepLines/>
              <w:spacing w:before="60" w:after="60"/>
              <w:ind w:left="13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741566">
              <w:rPr>
                <w:rFonts w:ascii="Century Gothic" w:hAnsi="Century Gothic"/>
                <w:spacing w:val="0"/>
                <w:sz w:val="18"/>
                <w:szCs w:val="18"/>
              </w:rPr>
              <w:t>Partner del gruppo di esperti denominato GEOTEAM (</w:t>
            </w:r>
            <w:proofErr w:type="spellStart"/>
            <w:r w:rsidRPr="00741566">
              <w:rPr>
                <w:rFonts w:ascii="Century Gothic" w:hAnsi="Century Gothic"/>
                <w:spacing w:val="0"/>
                <w:sz w:val="18"/>
                <w:szCs w:val="18"/>
              </w:rPr>
              <w:t>Brandner</w:t>
            </w:r>
            <w:proofErr w:type="spellEnd"/>
            <w:r w:rsidRPr="00741566">
              <w:rPr>
                <w:rFonts w:ascii="Century Gothic" w:hAnsi="Century Gothic"/>
                <w:spacing w:val="0"/>
                <w:sz w:val="18"/>
                <w:szCs w:val="18"/>
              </w:rPr>
              <w:t xml:space="preserve">, John, </w:t>
            </w:r>
            <w:proofErr w:type="spellStart"/>
            <w:r w:rsidRPr="00741566">
              <w:rPr>
                <w:rFonts w:ascii="Century Gothic" w:hAnsi="Century Gothic"/>
                <w:spacing w:val="0"/>
                <w:sz w:val="18"/>
                <w:szCs w:val="18"/>
              </w:rPr>
              <w:t>Perello</w:t>
            </w:r>
            <w:proofErr w:type="spellEnd"/>
            <w:r w:rsidRPr="00741566">
              <w:rPr>
                <w:rFonts w:ascii="Century Gothic" w:hAnsi="Century Gothic"/>
                <w:spacing w:val="0"/>
                <w:sz w:val="18"/>
                <w:szCs w:val="18"/>
              </w:rPr>
              <w:t xml:space="preserve">) incaricato della definizione del modello geologico, </w:t>
            </w:r>
            <w:proofErr w:type="spellStart"/>
            <w:r w:rsidRPr="00741566">
              <w:rPr>
                <w:rFonts w:ascii="Century Gothic" w:hAnsi="Century Gothic"/>
                <w:spacing w:val="0"/>
                <w:sz w:val="18"/>
                <w:szCs w:val="18"/>
              </w:rPr>
              <w:t>geomeccanico</w:t>
            </w:r>
            <w:proofErr w:type="spellEnd"/>
            <w:r w:rsidRPr="00741566">
              <w:rPr>
                <w:rFonts w:ascii="Century Gothic" w:hAnsi="Century Gothic"/>
                <w:spacing w:val="0"/>
                <w:sz w:val="18"/>
                <w:szCs w:val="18"/>
              </w:rPr>
              <w:t xml:space="preserve"> e idrogeologico finalizzate alla progettazione e alla valutazione di impatto ambientale.</w:t>
            </w:r>
          </w:p>
        </w:tc>
        <w:tc>
          <w:tcPr>
            <w:tcW w:w="1306" w:type="dxa"/>
          </w:tcPr>
          <w:p w14:paraId="51BB986B" w14:textId="77777777" w:rsidR="00141CF3" w:rsidRPr="00741566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741566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2005</w:t>
            </w:r>
          </w:p>
          <w:p w14:paraId="24D3340A" w14:textId="77777777" w:rsidR="00141CF3" w:rsidRPr="00741566" w:rsidRDefault="00141CF3" w:rsidP="002979D8">
            <w:pPr>
              <w:keepLines/>
              <w:spacing w:before="60" w:after="60"/>
              <w:ind w:left="10"/>
              <w:rPr>
                <w:rFonts w:ascii="Century Gothic" w:hAnsi="Century Gothic"/>
                <w:spacing w:val="0"/>
                <w:sz w:val="16"/>
                <w:szCs w:val="16"/>
              </w:rPr>
            </w:pPr>
            <w:r w:rsidRPr="00741566">
              <w:rPr>
                <w:rFonts w:ascii="Century Gothic" w:hAnsi="Century Gothic"/>
                <w:spacing w:val="0"/>
                <w:sz w:val="16"/>
                <w:szCs w:val="16"/>
              </w:rPr>
              <w:t>2007</w:t>
            </w:r>
          </w:p>
        </w:tc>
      </w:tr>
      <w:tr w:rsidR="00141CF3" w:rsidRPr="002A08EF" w14:paraId="7BDAD21E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2288B202" w14:textId="240E1DD6" w:rsidR="00141CF3" w:rsidRPr="002D375D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S.S. 460, collegamento Lombardore-Front (TO).</w:t>
            </w:r>
          </w:p>
          <w:p w14:paraId="7121ADDF" w14:textId="77777777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51642A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Lotti I e II: tracciato in variante – Progetto Preliminare e Progetto definitivo</w:t>
            </w:r>
          </w:p>
          <w:p w14:paraId="3418383A" w14:textId="77777777" w:rsidR="00141CF3" w:rsidRPr="00741566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51642A">
              <w:rPr>
                <w:rFonts w:ascii="Century Gothic" w:hAnsi="Century Gothic"/>
                <w:spacing w:val="0"/>
                <w:sz w:val="18"/>
                <w:szCs w:val="18"/>
              </w:rPr>
              <w:t>Studio geologico, geotecnico e idrogeologico di supporto alla progettazione.</w:t>
            </w:r>
          </w:p>
        </w:tc>
        <w:tc>
          <w:tcPr>
            <w:tcW w:w="1306" w:type="dxa"/>
          </w:tcPr>
          <w:p w14:paraId="2031D86C" w14:textId="77777777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1642A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2004</w:t>
            </w:r>
          </w:p>
        </w:tc>
      </w:tr>
      <w:tr w:rsidR="00141CF3" w:rsidRPr="0051642A" w14:paraId="38C3A5E3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25369D21" w14:textId="77777777" w:rsidR="00141CF3" w:rsidRPr="00C5384A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 xml:space="preserve">Sorgenti </w:t>
            </w:r>
            <w:proofErr w:type="spellStart"/>
            <w:r w:rsidRPr="00C5384A">
              <w:rPr>
                <w:rFonts w:ascii="Century Gothic" w:hAnsi="Century Gothic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>Yula</w:t>
            </w:r>
            <w:proofErr w:type="spellEnd"/>
            <w:r w:rsidRPr="00C5384A">
              <w:rPr>
                <w:rFonts w:ascii="Century Gothic" w:hAnsi="Century Gothic"/>
                <w:b/>
                <w:bCs/>
                <w:color w:val="2F5496" w:themeColor="accent5" w:themeShade="BF"/>
                <w:spacing w:val="0"/>
                <w:sz w:val="18"/>
                <w:szCs w:val="18"/>
              </w:rPr>
              <w:t xml:space="preserve"> (Courmayeur, AO)</w:t>
            </w:r>
          </w:p>
          <w:p w14:paraId="18C36B61" w14:textId="4275331C" w:rsidR="00141CF3" w:rsidRPr="0051642A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51642A">
              <w:rPr>
                <w:rFonts w:ascii="Century Gothic" w:hAnsi="Century Gothic"/>
                <w:spacing w:val="0"/>
                <w:sz w:val="18"/>
                <w:szCs w:val="18"/>
              </w:rPr>
              <w:t>Direzione lavori per l'esecuzione di un sondaggio profondo elitrasportato per la ricerca di acque minerali nell'alto Vallone di Dolonne (Courmayeur, AO).</w:t>
            </w:r>
          </w:p>
        </w:tc>
        <w:tc>
          <w:tcPr>
            <w:tcW w:w="1306" w:type="dxa"/>
          </w:tcPr>
          <w:p w14:paraId="1BFB204A" w14:textId="77777777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1642A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2004</w:t>
            </w:r>
          </w:p>
        </w:tc>
      </w:tr>
      <w:tr w:rsidR="00141CF3" w:rsidRPr="0051642A" w14:paraId="3D1AFD2A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3AEEF2B7" w14:textId="40B9789D" w:rsidR="00141CF3" w:rsidRPr="002D375D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lastRenderedPageBreak/>
              <w:t>Tunnel di Base del Brennero, progetto definitivo e valutazione di</w:t>
            </w:r>
          </w:p>
          <w:p w14:paraId="7BE23689" w14:textId="2654E745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impatto ambientale.</w:t>
            </w:r>
          </w:p>
          <w:p w14:paraId="305320BA" w14:textId="22391072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51642A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Studio idrogeologico di progetto.</w:t>
            </w:r>
          </w:p>
        </w:tc>
        <w:tc>
          <w:tcPr>
            <w:tcW w:w="1306" w:type="dxa"/>
          </w:tcPr>
          <w:p w14:paraId="001B5C43" w14:textId="77777777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1642A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2004</w:t>
            </w:r>
          </w:p>
        </w:tc>
      </w:tr>
      <w:tr w:rsidR="00141CF3" w:rsidRPr="0051642A" w14:paraId="483A90EA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6F3B1C04" w14:textId="504874C2" w:rsidR="00141CF3" w:rsidRPr="002D375D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Linea AV/AC Torino-Lione, tratta nazionale.</w:t>
            </w:r>
          </w:p>
          <w:p w14:paraId="49AEC1AF" w14:textId="77777777" w:rsidR="00141CF3" w:rsidRPr="0051642A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51642A">
              <w:rPr>
                <w:rFonts w:ascii="Century Gothic" w:hAnsi="Century Gothic"/>
                <w:spacing w:val="0"/>
                <w:sz w:val="18"/>
                <w:szCs w:val="18"/>
              </w:rPr>
              <w:t>Studio sul rischio amianto e sulle possibili modalità di previsione durante l’avanzamento degli scavi in galleria.</w:t>
            </w:r>
          </w:p>
        </w:tc>
        <w:tc>
          <w:tcPr>
            <w:tcW w:w="1306" w:type="dxa"/>
          </w:tcPr>
          <w:p w14:paraId="504936B5" w14:textId="77777777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1642A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2004</w:t>
            </w:r>
          </w:p>
        </w:tc>
      </w:tr>
      <w:tr w:rsidR="00141CF3" w:rsidRPr="0051642A" w14:paraId="1F656084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7D96263B" w14:textId="06B4181D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Linea AV Milano-Genova (terzo valico), tratta montana.</w:t>
            </w:r>
          </w:p>
          <w:p w14:paraId="04459348" w14:textId="460DCEA7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51642A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Progetto Definitivo.</w:t>
            </w:r>
          </w:p>
          <w:p w14:paraId="7C2FEFB8" w14:textId="77777777" w:rsidR="00141CF3" w:rsidRPr="0051642A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51642A">
              <w:rPr>
                <w:rFonts w:ascii="Century Gothic" w:hAnsi="Century Gothic"/>
                <w:spacing w:val="0"/>
                <w:sz w:val="18"/>
                <w:szCs w:val="18"/>
              </w:rPr>
              <w:t>Studio geologico ed idrogeologico delle opere in sotterraneo.</w:t>
            </w:r>
          </w:p>
        </w:tc>
        <w:tc>
          <w:tcPr>
            <w:tcW w:w="1306" w:type="dxa"/>
          </w:tcPr>
          <w:p w14:paraId="560C5962" w14:textId="77777777" w:rsidR="00141CF3" w:rsidRPr="0051642A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1642A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2004</w:t>
            </w:r>
          </w:p>
        </w:tc>
      </w:tr>
      <w:tr w:rsidR="00141CF3" w:rsidRPr="0051642A" w14:paraId="5F2F21E0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4BAEC1AA" w14:textId="77777777" w:rsidR="00141CF3" w:rsidRPr="000628B9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b/>
                <w:spacing w:val="0"/>
                <w:sz w:val="18"/>
                <w:szCs w:val="18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Variante al Piano Regolatore Comunale.</w:t>
            </w:r>
          </w:p>
        </w:tc>
        <w:tc>
          <w:tcPr>
            <w:tcW w:w="1306" w:type="dxa"/>
          </w:tcPr>
          <w:p w14:paraId="0A486B35" w14:textId="77777777" w:rsidR="00141CF3" w:rsidRPr="000628B9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628B9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2004</w:t>
            </w:r>
          </w:p>
        </w:tc>
      </w:tr>
      <w:tr w:rsidR="00141CF3" w:rsidRPr="0051642A" w14:paraId="0AA1AC27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1957BD63" w14:textId="78A566B3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Linea AV/AC Torino-Lione, Tunnel di Base "Maurienne-</w:t>
            </w:r>
            <w:proofErr w:type="spellStart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Ambin</w:t>
            </w:r>
            <w:proofErr w:type="spellEnd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".</w:t>
            </w:r>
          </w:p>
          <w:p w14:paraId="56094C11" w14:textId="7C61E473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EC1B56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Studi di fattibilità.</w:t>
            </w:r>
          </w:p>
          <w:p w14:paraId="3DB7FE7E" w14:textId="77777777" w:rsidR="00141CF3" w:rsidRPr="0051642A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 xml:space="preserve">Studio geologico-strutturale del settore tra il Col </w:t>
            </w:r>
            <w:proofErr w:type="spellStart"/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>Clapier</w:t>
            </w:r>
            <w:proofErr w:type="spellEnd"/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 xml:space="preserve">, il M. </w:t>
            </w:r>
            <w:proofErr w:type="spellStart"/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>Niblé</w:t>
            </w:r>
            <w:proofErr w:type="spellEnd"/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 xml:space="preserve"> e la Val </w:t>
            </w:r>
            <w:proofErr w:type="spellStart"/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>Clarea</w:t>
            </w:r>
            <w:proofErr w:type="spellEnd"/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 xml:space="preserve"> (Italia/Francia).</w:t>
            </w:r>
          </w:p>
        </w:tc>
        <w:tc>
          <w:tcPr>
            <w:tcW w:w="1306" w:type="dxa"/>
          </w:tcPr>
          <w:p w14:paraId="56AB0B34" w14:textId="77777777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EC1B56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2003</w:t>
            </w:r>
          </w:p>
        </w:tc>
      </w:tr>
      <w:tr w:rsidR="00141CF3" w:rsidRPr="0051642A" w14:paraId="504328F1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45F99D44" w14:textId="31821258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Linea AV/AC Torino-Lione, discenderia di Modane (F).</w:t>
            </w:r>
          </w:p>
          <w:p w14:paraId="1413248E" w14:textId="6606839F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EC1B56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Direzione Lavori.</w:t>
            </w:r>
          </w:p>
          <w:p w14:paraId="3D6E0FD0" w14:textId="77777777" w:rsidR="00141CF3" w:rsidRPr="0051642A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>Revisione in corso d’opera del progetto finalizzata alla valutazione delle incertezze e dei rischi esecutivi.</w:t>
            </w:r>
          </w:p>
        </w:tc>
        <w:tc>
          <w:tcPr>
            <w:tcW w:w="1306" w:type="dxa"/>
          </w:tcPr>
          <w:p w14:paraId="42616931" w14:textId="77777777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EC1B56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2003</w:t>
            </w:r>
          </w:p>
        </w:tc>
      </w:tr>
      <w:tr w:rsidR="00141CF3" w:rsidRPr="0051642A" w14:paraId="2AF07E51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79EF0259" w14:textId="13261505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Linea AV/AC Torino-Lione, Tunnel di Base "Maurienne-</w:t>
            </w:r>
            <w:proofErr w:type="spellStart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Ambin</w:t>
            </w:r>
            <w:proofErr w:type="spellEnd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".</w:t>
            </w:r>
          </w:p>
          <w:p w14:paraId="613A1AF3" w14:textId="37012AD9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EC1B56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Studi di fattibilità.</w:t>
            </w:r>
          </w:p>
          <w:p w14:paraId="0D28B79E" w14:textId="77777777" w:rsidR="00141CF3" w:rsidRPr="0051642A" w:rsidRDefault="00141CF3" w:rsidP="002979D8">
            <w:pPr>
              <w:pStyle w:val="TABELLINA"/>
              <w:spacing w:before="60" w:after="6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 xml:space="preserve">Studio geologico strutturale e idrogeologico del Vallone di </w:t>
            </w:r>
            <w:proofErr w:type="spellStart"/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>Etache</w:t>
            </w:r>
            <w:proofErr w:type="spellEnd"/>
            <w:r w:rsidRPr="00EC1B56">
              <w:rPr>
                <w:rFonts w:ascii="Century Gothic" w:hAnsi="Century Gothic"/>
                <w:spacing w:val="0"/>
                <w:sz w:val="18"/>
                <w:szCs w:val="18"/>
              </w:rPr>
              <w:t xml:space="preserve"> (F).</w:t>
            </w:r>
          </w:p>
        </w:tc>
        <w:tc>
          <w:tcPr>
            <w:tcW w:w="1306" w:type="dxa"/>
          </w:tcPr>
          <w:p w14:paraId="6E18EBFB" w14:textId="77777777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EC1B56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2003</w:t>
            </w:r>
          </w:p>
        </w:tc>
      </w:tr>
      <w:tr w:rsidR="00141CF3" w:rsidRPr="0051642A" w14:paraId="5CAFB897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6E723ACC" w14:textId="5F988619" w:rsidR="00141CF3" w:rsidRPr="002D375D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 xml:space="preserve">Linea AV/AC Torino-Lione, discenderia di </w:t>
            </w:r>
            <w:proofErr w:type="gramStart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St.-</w:t>
            </w:r>
            <w:proofErr w:type="gramEnd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Martin-la-Porte (F).</w:t>
            </w:r>
          </w:p>
          <w:p w14:paraId="2F468478" w14:textId="0A797D48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Assistenza alla Direzione Lavori e revisione delle condizioni</w:t>
            </w:r>
          </w:p>
          <w:p w14:paraId="3F54B9D9" w14:textId="71C7E222" w:rsidR="00141C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geomeccaniche di progetto.</w:t>
            </w:r>
          </w:p>
        </w:tc>
        <w:tc>
          <w:tcPr>
            <w:tcW w:w="1306" w:type="dxa"/>
          </w:tcPr>
          <w:p w14:paraId="306A93E6" w14:textId="77777777" w:rsidR="00141CF3" w:rsidRPr="00EC1B56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EC1B56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2003</w:t>
            </w:r>
          </w:p>
        </w:tc>
      </w:tr>
      <w:tr w:rsidR="00141CF3" w:rsidRPr="00FD57F3" w14:paraId="1E2EE6AB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893C3F5" w14:textId="24E6809A" w:rsidR="00141CF3" w:rsidRPr="002D375D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Giochi Olimpici Invernali Torino 2006. Pista da bob di S. Sicario</w:t>
            </w:r>
          </w:p>
          <w:p w14:paraId="37D17482" w14:textId="39E04CD1" w:rsidR="00141CF3" w:rsidRPr="002D375D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(TO).</w:t>
            </w:r>
          </w:p>
          <w:p w14:paraId="796F6548" w14:textId="450924CC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 xml:space="preserve">Studio geomorfologico, geologico, strutturale, </w:t>
            </w:r>
            <w:proofErr w:type="spellStart"/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litotecnico</w:t>
            </w:r>
            <w:proofErr w:type="spellEnd"/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 xml:space="preserve"> ed</w:t>
            </w:r>
          </w:p>
          <w:p w14:paraId="418D74FD" w14:textId="0AD58F63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idrogeologico per la rilocalizzazione dell’impianto.</w:t>
            </w:r>
          </w:p>
        </w:tc>
        <w:tc>
          <w:tcPr>
            <w:tcW w:w="1306" w:type="dxa"/>
          </w:tcPr>
          <w:p w14:paraId="6ACDF53C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2002</w:t>
            </w:r>
          </w:p>
          <w:p w14:paraId="7A45EB24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</w:p>
        </w:tc>
      </w:tr>
      <w:tr w:rsidR="00141CF3" w:rsidRPr="00FD57F3" w14:paraId="1C7CBFC4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15729737" w14:textId="68E29F24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Impianto idroelettrico di Pont Ventoux-Susa (TO).</w:t>
            </w:r>
          </w:p>
          <w:p w14:paraId="681FC4BD" w14:textId="59001D1D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Fase Costruttiva.</w:t>
            </w:r>
          </w:p>
          <w:p w14:paraId="25CB6380" w14:textId="1B6DB3B3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Studio per il reperimento di sorgenti di acqua potabile nel settore</w:t>
            </w:r>
          </w:p>
          <w:p w14:paraId="06B4DB01" w14:textId="5A9396CB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tra Pont Ventoux e Finestra 2.</w:t>
            </w:r>
          </w:p>
        </w:tc>
        <w:tc>
          <w:tcPr>
            <w:tcW w:w="1306" w:type="dxa"/>
          </w:tcPr>
          <w:p w14:paraId="63425D00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2002</w:t>
            </w:r>
          </w:p>
          <w:p w14:paraId="03F6A637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</w:p>
        </w:tc>
      </w:tr>
      <w:tr w:rsidR="00141CF3" w:rsidRPr="00FD57F3" w14:paraId="5E0CCF5F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27625CD7" w14:textId="27E5A057" w:rsidR="00141CF3" w:rsidRPr="002D375D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Giochi Olimpici Invernali Torino 2006. Pista di Freestyle di Sauze</w:t>
            </w:r>
          </w:p>
          <w:p w14:paraId="03906632" w14:textId="2F44EDA4" w:rsidR="00141CF3" w:rsidRPr="002D375D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d'Oulx (TO).</w:t>
            </w:r>
          </w:p>
          <w:p w14:paraId="55AD4795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Studio geologico e idrogeologico per il progetto definitivo.</w:t>
            </w:r>
          </w:p>
        </w:tc>
        <w:tc>
          <w:tcPr>
            <w:tcW w:w="1306" w:type="dxa"/>
          </w:tcPr>
          <w:p w14:paraId="739FFA8A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6"/>
                <w:szCs w:val="16"/>
              </w:rPr>
              <w:t>2002</w:t>
            </w:r>
          </w:p>
        </w:tc>
      </w:tr>
      <w:tr w:rsidR="00141CF3" w:rsidRPr="00FD57F3" w14:paraId="0D67037C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08E87315" w14:textId="025D83B9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Linea ferroviaria AC/AV Torino-Lione.</w:t>
            </w:r>
          </w:p>
          <w:p w14:paraId="5893940A" w14:textId="58930D33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Realizzazione banca dati geologici e GIS lato Italia.</w:t>
            </w:r>
          </w:p>
        </w:tc>
        <w:tc>
          <w:tcPr>
            <w:tcW w:w="1306" w:type="dxa"/>
          </w:tcPr>
          <w:p w14:paraId="30A3324E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FD57F3">
              <w:rPr>
                <w:rFonts w:ascii="Century Gothic" w:hAnsi="Century Gothic"/>
                <w:spacing w:val="0"/>
                <w:sz w:val="16"/>
                <w:szCs w:val="16"/>
              </w:rPr>
              <w:t>2002</w:t>
            </w:r>
          </w:p>
        </w:tc>
      </w:tr>
      <w:tr w:rsidR="00141CF3" w:rsidRPr="00FD57F3" w14:paraId="748E172B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6CA7CDEF" w14:textId="1C6E31D4" w:rsidR="00141CF3" w:rsidRPr="00266002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Linea AV/AC Torino-Lione, Tunnel di Base "Maurienne-</w:t>
            </w:r>
            <w:proofErr w:type="spellStart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Ambin</w:t>
            </w:r>
            <w:proofErr w:type="spellEnd"/>
            <w:r w:rsidRPr="002D375D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".</w:t>
            </w:r>
          </w:p>
          <w:p w14:paraId="7C942BE7" w14:textId="4A7A4365" w:rsidR="00141CF3" w:rsidRPr="00266002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266002">
              <w:rPr>
                <w:rFonts w:ascii="Century Gothic" w:hAnsi="Century Gothic"/>
                <w:spacing w:val="0"/>
                <w:sz w:val="18"/>
                <w:szCs w:val="18"/>
              </w:rPr>
              <w:t>Studi di Fattibilità.</w:t>
            </w:r>
          </w:p>
          <w:p w14:paraId="5B653447" w14:textId="4F784811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266002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Studio idrogeologico di progetto.</w:t>
            </w:r>
          </w:p>
        </w:tc>
        <w:tc>
          <w:tcPr>
            <w:tcW w:w="1306" w:type="dxa"/>
          </w:tcPr>
          <w:p w14:paraId="54936F45" w14:textId="77777777" w:rsidR="00141CF3" w:rsidRPr="00266002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266002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2002</w:t>
            </w:r>
          </w:p>
        </w:tc>
      </w:tr>
      <w:tr w:rsidR="00141CF3" w:rsidRPr="00EF3353" w14:paraId="0BAFDF9F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C02A0F5" w14:textId="54718DDD" w:rsidR="00141CF3" w:rsidRPr="00EF335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Progettazione e gestione di monitoraggi sulle sorgenti "</w:t>
            </w:r>
            <w:proofErr w:type="spellStart"/>
            <w:r w:rsidRPr="00EF335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Yula</w:t>
            </w:r>
            <w:proofErr w:type="spellEnd"/>
            <w:r w:rsidRPr="00EF335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" per la</w:t>
            </w:r>
          </w:p>
          <w:p w14:paraId="6BE5BE1A" w14:textId="25452E3C" w:rsidR="00141CF3" w:rsidRPr="00EF335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valutazione delle interferenze originate dallo scavo della galleria</w:t>
            </w:r>
          </w:p>
          <w:p w14:paraId="67BAE93F" w14:textId="6A0B8145" w:rsidR="00141CF3" w:rsidRPr="00EF335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autostradale di Dolonne (Courmayeur, AO).</w:t>
            </w:r>
          </w:p>
        </w:tc>
        <w:tc>
          <w:tcPr>
            <w:tcW w:w="1306" w:type="dxa"/>
          </w:tcPr>
          <w:p w14:paraId="08931532" w14:textId="77777777" w:rsidR="00141CF3" w:rsidRPr="00EF335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2002</w:t>
            </w:r>
          </w:p>
          <w:p w14:paraId="0DA0C395" w14:textId="77777777" w:rsidR="00141CF3" w:rsidRPr="00EF335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</w:p>
        </w:tc>
      </w:tr>
      <w:tr w:rsidR="00141CF3" w:rsidRPr="00FD57F3" w14:paraId="3383EAF8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279BBAF5" w14:textId="566B2D39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Linea AV/AC Torino-Lione, Tunnel di Base "Maurienne-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Ambin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".</w:t>
            </w:r>
          </w:p>
          <w:p w14:paraId="1C601F19" w14:textId="68B2D8E5" w:rsidR="00141CF3" w:rsidRPr="005F052E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</w:rPr>
              <w:t>Progetto preliminare.</w:t>
            </w:r>
          </w:p>
          <w:p w14:paraId="2E95D09C" w14:textId="3037A654" w:rsidR="00141CF3" w:rsidRPr="005F052E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Supervisione al rilevamento geologico dello spartiacque Valle</w:t>
            </w:r>
          </w:p>
          <w:p w14:paraId="4470B1EF" w14:textId="61F4B5E3" w:rsidR="00141CF3" w:rsidRPr="005F052E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lastRenderedPageBreak/>
              <w:t xml:space="preserve">Susa/Val di Viù (TO) e revisione del modello geologico </w:t>
            </w:r>
            <w:proofErr w:type="gramStart"/>
            <w:r w:rsidRPr="005F052E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del il</w:t>
            </w:r>
            <w:proofErr w:type="gramEnd"/>
          </w:p>
          <w:p w14:paraId="3266FFAF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  <w:lang w:val="it-IT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Tunnel di Bussoleno.</w:t>
            </w:r>
          </w:p>
        </w:tc>
        <w:tc>
          <w:tcPr>
            <w:tcW w:w="1306" w:type="dxa"/>
          </w:tcPr>
          <w:p w14:paraId="346B9898" w14:textId="77777777" w:rsidR="00141CF3" w:rsidRPr="00266002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266002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lastRenderedPageBreak/>
              <w:t>2002</w:t>
            </w:r>
          </w:p>
          <w:p w14:paraId="1EC9C5A7" w14:textId="77777777" w:rsidR="00141CF3" w:rsidRPr="00FD57F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</w:p>
        </w:tc>
      </w:tr>
      <w:tr w:rsidR="00141CF3" w:rsidRPr="00FD57F3" w14:paraId="3E1359DF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619A85F" w14:textId="03F2A959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S.S. n° 460, circonvallazione di Front (TO).</w:t>
            </w:r>
          </w:p>
          <w:p w14:paraId="315D3B20" w14:textId="0F5773AE" w:rsidR="00141CF3" w:rsidRPr="005F052E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</w:rPr>
              <w:t>Progetto Definitivo</w:t>
            </w:r>
          </w:p>
          <w:p w14:paraId="60B202B4" w14:textId="28FDA477" w:rsidR="00141CF3" w:rsidRPr="005F052E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</w:rPr>
              <w:t>Studio geologico a supporto della progettazione.</w:t>
            </w:r>
          </w:p>
        </w:tc>
        <w:tc>
          <w:tcPr>
            <w:tcW w:w="1306" w:type="dxa"/>
          </w:tcPr>
          <w:p w14:paraId="281EA98E" w14:textId="77777777" w:rsidR="00141CF3" w:rsidRPr="005F052E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F052E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2002</w:t>
            </w:r>
          </w:p>
        </w:tc>
      </w:tr>
      <w:tr w:rsidR="00141CF3" w:rsidRPr="00FD57F3" w14:paraId="666F3385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174D342" w14:textId="50717AD2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Impianto idroelettrico di Pont Ventoux-Susa (TO).</w:t>
            </w:r>
          </w:p>
          <w:p w14:paraId="09D97D65" w14:textId="08568B90" w:rsidR="00141CF3" w:rsidRPr="005F052E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</w:rPr>
              <w:t>Canale derivatore in galleria tra Pont Ventoux e Finestra F2 –</w:t>
            </w:r>
          </w:p>
          <w:p w14:paraId="77AC4D2D" w14:textId="34C90D64" w:rsidR="00141CF3" w:rsidRPr="005F052E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</w:rPr>
              <w:t>Progettazione costruttiva.</w:t>
            </w:r>
          </w:p>
          <w:p w14:paraId="2819AE1C" w14:textId="2013758B" w:rsidR="00141CF3" w:rsidRPr="005F052E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</w:rPr>
              <w:t xml:space="preserve">Revisione del modello geologico, idro geologico e </w:t>
            </w:r>
            <w:proofErr w:type="spellStart"/>
            <w:r w:rsidRPr="005F052E">
              <w:rPr>
                <w:rFonts w:ascii="Century Gothic" w:hAnsi="Century Gothic"/>
                <w:spacing w:val="0"/>
                <w:sz w:val="18"/>
                <w:szCs w:val="18"/>
              </w:rPr>
              <w:t>geomeccani</w:t>
            </w:r>
            <w:proofErr w:type="spellEnd"/>
            <w:r>
              <w:rPr>
                <w:rFonts w:ascii="Century Gothic" w:hAnsi="Century Gothic"/>
                <w:spacing w:val="0"/>
                <w:sz w:val="18"/>
                <w:szCs w:val="18"/>
              </w:rPr>
              <w:t>-</w:t>
            </w:r>
          </w:p>
          <w:p w14:paraId="7C393E43" w14:textId="25912286" w:rsidR="00141CF3" w:rsidRPr="005F052E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color w:val="2E74B5" w:themeColor="accent1" w:themeShade="BF"/>
                <w:spacing w:val="0"/>
                <w:sz w:val="18"/>
                <w:szCs w:val="18"/>
              </w:rPr>
            </w:pPr>
            <w:r w:rsidRPr="005F052E">
              <w:rPr>
                <w:rFonts w:ascii="Century Gothic" w:hAnsi="Century Gothic"/>
                <w:spacing w:val="0"/>
                <w:sz w:val="18"/>
                <w:szCs w:val="18"/>
              </w:rPr>
              <w:t>co di riferimento.</w:t>
            </w:r>
          </w:p>
        </w:tc>
        <w:tc>
          <w:tcPr>
            <w:tcW w:w="1306" w:type="dxa"/>
          </w:tcPr>
          <w:p w14:paraId="3B16853B" w14:textId="77777777" w:rsidR="00141CF3" w:rsidRPr="005F052E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F052E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2001</w:t>
            </w:r>
          </w:p>
        </w:tc>
      </w:tr>
      <w:tr w:rsidR="00141CF3" w:rsidRPr="00FD57F3" w14:paraId="5333240D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788E62D0" w14:textId="5AE67A18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Bacino idroelettrico di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Ravedis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, Val Cellina (PN).</w:t>
            </w:r>
          </w:p>
          <w:p w14:paraId="0971BE80" w14:textId="56E6C59B" w:rsidR="00141CF3" w:rsidRPr="00FB61CD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FB61CD">
              <w:rPr>
                <w:rFonts w:ascii="Century Gothic" w:hAnsi="Century Gothic"/>
                <w:spacing w:val="0"/>
                <w:sz w:val="18"/>
                <w:szCs w:val="18"/>
              </w:rPr>
              <w:t>Progetto esecutivo.</w:t>
            </w:r>
          </w:p>
          <w:p w14:paraId="6BA5EE91" w14:textId="69AD3E9E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FB61CD">
              <w:rPr>
                <w:rFonts w:ascii="Century Gothic" w:hAnsi="Century Gothic"/>
                <w:spacing w:val="0"/>
                <w:sz w:val="18"/>
                <w:szCs w:val="18"/>
              </w:rPr>
              <w:t>Studio geologico-strutturale ed idrogeologico per la revisione</w:t>
            </w:r>
          </w:p>
          <w:p w14:paraId="57BE281C" w14:textId="36482D4F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 xml:space="preserve">in </w:t>
            </w:r>
            <w:r w:rsidRPr="00FB61CD">
              <w:rPr>
                <w:rFonts w:ascii="Century Gothic" w:hAnsi="Century Gothic"/>
                <w:spacing w:val="0"/>
                <w:sz w:val="18"/>
                <w:szCs w:val="18"/>
              </w:rPr>
              <w:t>corso d'opera del progetto.</w:t>
            </w:r>
          </w:p>
        </w:tc>
        <w:tc>
          <w:tcPr>
            <w:tcW w:w="1306" w:type="dxa"/>
          </w:tcPr>
          <w:p w14:paraId="3515A8B1" w14:textId="77777777" w:rsidR="00141CF3" w:rsidRPr="00FB61CD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FB61CD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2001</w:t>
            </w:r>
          </w:p>
        </w:tc>
      </w:tr>
      <w:tr w:rsidR="00141CF3" w:rsidRPr="00FD57F3" w14:paraId="2283ACBA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46525209" w14:textId="09FEF77C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Impianto idroelettrico del Rio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Cangrejal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(Honduras).</w:t>
            </w:r>
          </w:p>
          <w:p w14:paraId="5F21F70A" w14:textId="156903FA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Assistenza alla preparazione della gara d’appalto.</w:t>
            </w:r>
          </w:p>
        </w:tc>
        <w:tc>
          <w:tcPr>
            <w:tcW w:w="1306" w:type="dxa"/>
          </w:tcPr>
          <w:p w14:paraId="350F1752" w14:textId="77777777" w:rsidR="00141CF3" w:rsidRPr="000B665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B665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2001</w:t>
            </w:r>
          </w:p>
        </w:tc>
      </w:tr>
      <w:tr w:rsidR="00141CF3" w:rsidRPr="00FD57F3" w14:paraId="1CD8ED8B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6EDFDDEE" w14:textId="78CA3C93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Ricerca di acque termali a Terme di Brennero (BZ).</w:t>
            </w:r>
          </w:p>
          <w:p w14:paraId="1D51DD7D" w14:textId="0F36DE83" w:rsidR="00141CF3" w:rsidRPr="000B665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Supporto allo studio di impatto ambientale per la realizzazione</w:t>
            </w:r>
          </w:p>
          <w:p w14:paraId="68AAB8C8" w14:textId="4703052F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di   una perforazione profonda.</w:t>
            </w:r>
          </w:p>
        </w:tc>
        <w:tc>
          <w:tcPr>
            <w:tcW w:w="1306" w:type="dxa"/>
          </w:tcPr>
          <w:p w14:paraId="787FCF95" w14:textId="77777777" w:rsidR="00141CF3" w:rsidRPr="000B665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B665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2001</w:t>
            </w:r>
          </w:p>
        </w:tc>
      </w:tr>
      <w:tr w:rsidR="00141CF3" w:rsidRPr="00EF3353" w14:paraId="30022FA8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4F1BBF78" w14:textId="1A114DA6" w:rsidR="00141CF3" w:rsidRPr="00EF335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EF3353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Impianto idroelettrico di Pont Ventoux-Susa (TO).</w:t>
            </w:r>
          </w:p>
          <w:p w14:paraId="768D4278" w14:textId="24DCA476" w:rsidR="00141CF3" w:rsidRPr="00EF335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</w:rPr>
              <w:t>Progetto di Variante.</w:t>
            </w:r>
          </w:p>
          <w:p w14:paraId="243BFAAB" w14:textId="2B11735B" w:rsidR="00141CF3" w:rsidRPr="00EF335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</w:rPr>
              <w:t>Revisione del modello geologico e idrogeologico, assistenza</w:t>
            </w:r>
          </w:p>
          <w:p w14:paraId="2C0C3C60" w14:textId="60918E94" w:rsidR="00141CF3" w:rsidRPr="00EF335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</w:rPr>
              <w:t>in   corso d'opera, assistenza all'impresa nei rapporti con la</w:t>
            </w:r>
          </w:p>
          <w:p w14:paraId="6C7508F0" w14:textId="4B17C099" w:rsidR="00141CF3" w:rsidRPr="00EF335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</w:rPr>
              <w:t>committente AEM Torino.</w:t>
            </w:r>
          </w:p>
        </w:tc>
        <w:tc>
          <w:tcPr>
            <w:tcW w:w="1306" w:type="dxa"/>
          </w:tcPr>
          <w:p w14:paraId="60E4C5C3" w14:textId="77777777" w:rsidR="00141CF3" w:rsidRPr="00EF3353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EF3353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2001</w:t>
            </w:r>
          </w:p>
        </w:tc>
      </w:tr>
      <w:tr w:rsidR="00141CF3" w:rsidRPr="00FD57F3" w14:paraId="45D292BF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77FC8357" w14:textId="02D2E584" w:rsidR="00141CF3" w:rsidRPr="00C5384A" w:rsidRDefault="00141CF3" w:rsidP="002979D8">
            <w:pPr>
              <w:pStyle w:val="TABELLINA"/>
              <w:keepNext/>
              <w:spacing w:before="60" w:after="60"/>
              <w:ind w:left="-68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Impianto idroelettrico di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Misicuni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(Cochabamba, Bolivia).</w:t>
            </w:r>
          </w:p>
          <w:p w14:paraId="2D47A9F3" w14:textId="6FBBB651" w:rsidR="00141CF3" w:rsidRPr="000B6654" w:rsidRDefault="00141CF3" w:rsidP="002979D8">
            <w:pPr>
              <w:pStyle w:val="TABELLINA"/>
              <w:keepNext/>
              <w:spacing w:before="60" w:after="60"/>
              <w:ind w:left="-68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Fase costruttiva.</w:t>
            </w:r>
          </w:p>
          <w:p w14:paraId="314FA72B" w14:textId="46DCD5BD" w:rsidR="00141CF3" w:rsidRPr="000B665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Definizione delle condizioni geologiche del Tunnel Calio-Boca</w:t>
            </w:r>
          </w:p>
          <w:p w14:paraId="57CCF8EE" w14:textId="21007CF1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Toma. Assistenza alle problematiche contrattuali.</w:t>
            </w:r>
          </w:p>
        </w:tc>
        <w:tc>
          <w:tcPr>
            <w:tcW w:w="1306" w:type="dxa"/>
          </w:tcPr>
          <w:p w14:paraId="6D76BA45" w14:textId="77777777" w:rsidR="00141CF3" w:rsidRPr="000B665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B665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2000</w:t>
            </w:r>
          </w:p>
        </w:tc>
      </w:tr>
      <w:tr w:rsidR="00141CF3" w:rsidRPr="00FD57F3" w14:paraId="0B45DF24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70D1BCF" w14:textId="2AC5F5C1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Impianti idroelettrici della Valle dell'Orco, TO.</w:t>
            </w:r>
          </w:p>
          <w:p w14:paraId="2CF0C92A" w14:textId="0771BC8B" w:rsidR="00141CF3" w:rsidRPr="000B665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Studio di Fattibilità</w:t>
            </w:r>
          </w:p>
          <w:p w14:paraId="2C62187D" w14:textId="315AC24A" w:rsidR="00141CF3" w:rsidRPr="000B665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Studio geologico-idrogeologico del versante sinistro orografico</w:t>
            </w:r>
          </w:p>
          <w:p w14:paraId="4A525125" w14:textId="7F81322D" w:rsidR="00141CF3" w:rsidRPr="000B665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della valle dell’Orco per la valutazione di fattibilità di nuovi</w:t>
            </w:r>
          </w:p>
          <w:p w14:paraId="52FFDB32" w14:textId="1A6EF79E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impianti.</w:t>
            </w:r>
          </w:p>
        </w:tc>
        <w:tc>
          <w:tcPr>
            <w:tcW w:w="1306" w:type="dxa"/>
          </w:tcPr>
          <w:p w14:paraId="3C88F670" w14:textId="77777777" w:rsidR="00141CF3" w:rsidRPr="000B665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B665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2000</w:t>
            </w:r>
          </w:p>
        </w:tc>
      </w:tr>
      <w:tr w:rsidR="00141CF3" w:rsidRPr="00FD57F3" w14:paraId="79B9518E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65FCCD8C" w14:textId="5384F908" w:rsidR="00141CF3" w:rsidRPr="00C5384A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Progetto CARG (Cartografia geologica Nazionale in scala</w:t>
            </w:r>
          </w:p>
          <w:p w14:paraId="2E665771" w14:textId="2F5279A8" w:rsidR="00141CF3" w:rsidRPr="00C5384A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  <w:lang w:val="it-IT"/>
              </w:rPr>
              <w:t>1:50.000): foglio Courmayeur.</w:t>
            </w:r>
          </w:p>
          <w:p w14:paraId="27354CE3" w14:textId="6A32C2A5" w:rsidR="00141CF3" w:rsidRPr="000B665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 xml:space="preserve">Direzione del rilevamento geologico e assistenza </w:t>
            </w:r>
            <w:proofErr w:type="gramStart"/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alle redazione</w:t>
            </w:r>
            <w:proofErr w:type="gramEnd"/>
          </w:p>
          <w:p w14:paraId="42D37B34" w14:textId="3862266F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0B6654">
              <w:rPr>
                <w:rFonts w:ascii="Century Gothic" w:hAnsi="Century Gothic"/>
                <w:spacing w:val="0"/>
                <w:sz w:val="18"/>
                <w:szCs w:val="18"/>
              </w:rPr>
              <w:t>delle note illustrative e della carta geologica.</w:t>
            </w:r>
          </w:p>
        </w:tc>
        <w:tc>
          <w:tcPr>
            <w:tcW w:w="1306" w:type="dxa"/>
          </w:tcPr>
          <w:p w14:paraId="462A5275" w14:textId="77777777" w:rsidR="00141CF3" w:rsidRPr="000B665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B665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2000</w:t>
            </w:r>
          </w:p>
        </w:tc>
      </w:tr>
      <w:tr w:rsidR="00141CF3" w:rsidRPr="00FD57F3" w14:paraId="6ECAA9B4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CC49A2B" w14:textId="286938C8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Studio geologico ed idrogeologico per la richiesta di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concessio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-</w:t>
            </w:r>
          </w:p>
          <w:p w14:paraId="7D5B3B95" w14:textId="67B41CEE" w:rsidR="00141CF3" w:rsidRPr="00067EDF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ne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di sfruttamento di due sorgenti di acque minerali e termali.</w:t>
            </w:r>
          </w:p>
        </w:tc>
        <w:tc>
          <w:tcPr>
            <w:tcW w:w="1306" w:type="dxa"/>
          </w:tcPr>
          <w:p w14:paraId="3009CCC6" w14:textId="77777777" w:rsidR="00141CF3" w:rsidRPr="00067EDF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67EDF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2000</w:t>
            </w:r>
          </w:p>
        </w:tc>
      </w:tr>
      <w:tr w:rsidR="00141CF3" w:rsidRPr="00FD57F3" w14:paraId="5812CA86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197A61CB" w14:textId="03C6D338" w:rsidR="00141CF3" w:rsidRPr="00067EDF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S.S. n° 460, circonvallazione di Rivarossa (TO).</w:t>
            </w:r>
          </w:p>
          <w:p w14:paraId="070674A7" w14:textId="7DA1CF60" w:rsidR="00141CF3" w:rsidRPr="00067EDF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t>Progetto definitivo.</w:t>
            </w:r>
          </w:p>
          <w:p w14:paraId="1DB5DE39" w14:textId="439D9361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t>Studio geologico a supporto della progettazione.</w:t>
            </w:r>
          </w:p>
        </w:tc>
        <w:tc>
          <w:tcPr>
            <w:tcW w:w="1306" w:type="dxa"/>
          </w:tcPr>
          <w:p w14:paraId="651AE2FB" w14:textId="77777777" w:rsidR="00141CF3" w:rsidRPr="00067EDF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67EDF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2000</w:t>
            </w:r>
          </w:p>
        </w:tc>
      </w:tr>
      <w:tr w:rsidR="00141CF3" w:rsidRPr="00FD57F3" w14:paraId="34049138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37618A04" w14:textId="0F2BD3AC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Studio del versante in frana di Clot Brun, Valle di Susa (TO).</w:t>
            </w:r>
          </w:p>
        </w:tc>
        <w:tc>
          <w:tcPr>
            <w:tcW w:w="1306" w:type="dxa"/>
          </w:tcPr>
          <w:p w14:paraId="33F87E5D" w14:textId="77777777" w:rsidR="00141CF3" w:rsidRPr="00067EDF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67EDF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2000</w:t>
            </w:r>
          </w:p>
        </w:tc>
      </w:tr>
      <w:tr w:rsidR="00141CF3" w:rsidRPr="00FD57F3" w14:paraId="13471390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01DF4612" w14:textId="5F87EC95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Linea AV/AC Torino-Lione.</w:t>
            </w:r>
          </w:p>
          <w:p w14:paraId="6D8FDD4E" w14:textId="7C8BE7F1" w:rsidR="00141CF3" w:rsidRPr="00067EDF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t>Tunnel esplorativo di Venaus (TO) - Studi di Fattibilità.</w:t>
            </w:r>
          </w:p>
          <w:p w14:paraId="4329DF17" w14:textId="1E4E0443" w:rsidR="00141CF3" w:rsidRPr="00067EDF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t>Realizzazione del modello geologico-</w:t>
            </w:r>
            <w:proofErr w:type="spellStart"/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t>geomeccanico</w:t>
            </w:r>
            <w:proofErr w:type="spellEnd"/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t xml:space="preserve"> di </w:t>
            </w:r>
            <w:proofErr w:type="spellStart"/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t>riferimen</w:t>
            </w:r>
            <w:proofErr w:type="spellEnd"/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t>-</w:t>
            </w:r>
          </w:p>
          <w:p w14:paraId="38605989" w14:textId="32062D9F" w:rsidR="00141CF3" w:rsidRPr="00067EDF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067EDF">
              <w:rPr>
                <w:rFonts w:ascii="Century Gothic" w:hAnsi="Century Gothic"/>
                <w:spacing w:val="0"/>
                <w:sz w:val="18"/>
                <w:szCs w:val="18"/>
              </w:rPr>
              <w:lastRenderedPageBreak/>
              <w:t>to dei primi 1.500 m di galleria.</w:t>
            </w:r>
          </w:p>
        </w:tc>
        <w:tc>
          <w:tcPr>
            <w:tcW w:w="1306" w:type="dxa"/>
          </w:tcPr>
          <w:p w14:paraId="6357B0FD" w14:textId="77777777" w:rsidR="00141CF3" w:rsidRPr="00067EDF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067EDF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lastRenderedPageBreak/>
              <w:t>1999</w:t>
            </w:r>
          </w:p>
        </w:tc>
      </w:tr>
      <w:tr w:rsidR="00141CF3" w:rsidRPr="00C5384A" w14:paraId="5288315C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43BCF972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Linea AV/AC Torino-Lione.</w:t>
            </w:r>
          </w:p>
          <w:p w14:paraId="43BA51E5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spacing w:val="0"/>
                <w:sz w:val="18"/>
                <w:szCs w:val="18"/>
              </w:rPr>
              <w:t>Tunnel di base Maurienne-</w:t>
            </w:r>
            <w:proofErr w:type="spellStart"/>
            <w:r w:rsidRPr="00C5384A">
              <w:rPr>
                <w:rFonts w:ascii="Century Gothic" w:hAnsi="Century Gothic"/>
                <w:spacing w:val="0"/>
                <w:sz w:val="18"/>
                <w:szCs w:val="18"/>
              </w:rPr>
              <w:t>Ambin</w:t>
            </w:r>
            <w:proofErr w:type="spellEnd"/>
            <w:r w:rsidRPr="00C5384A">
              <w:rPr>
                <w:rFonts w:ascii="Century Gothic" w:hAnsi="Century Gothic"/>
                <w:spacing w:val="0"/>
                <w:sz w:val="18"/>
                <w:szCs w:val="18"/>
              </w:rPr>
              <w:t xml:space="preserve"> </w:t>
            </w:r>
            <w:proofErr w:type="gramStart"/>
            <w:r w:rsidRPr="00C5384A">
              <w:rPr>
                <w:rFonts w:ascii="Century Gothic" w:hAnsi="Century Gothic"/>
                <w:spacing w:val="0"/>
                <w:sz w:val="18"/>
                <w:szCs w:val="18"/>
              </w:rPr>
              <w:t>-  Studi</w:t>
            </w:r>
            <w:proofErr w:type="gramEnd"/>
            <w:r w:rsidRPr="00C5384A">
              <w:rPr>
                <w:rFonts w:ascii="Century Gothic" w:hAnsi="Century Gothic"/>
                <w:spacing w:val="0"/>
                <w:sz w:val="18"/>
                <w:szCs w:val="18"/>
              </w:rPr>
              <w:t xml:space="preserve"> di Fattibilità.</w:t>
            </w:r>
          </w:p>
          <w:p w14:paraId="5DE4A2F8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spacing w:val="0"/>
                <w:sz w:val="18"/>
                <w:szCs w:val="18"/>
              </w:rPr>
              <w:t>Studio sull'attività tettonica recente della media Valle di Susa finalizzato alla definizione dello stato di stress in situ per il progetto del futuro Tunnel di Base.</w:t>
            </w:r>
          </w:p>
        </w:tc>
        <w:tc>
          <w:tcPr>
            <w:tcW w:w="1306" w:type="dxa"/>
          </w:tcPr>
          <w:p w14:paraId="274CE9B3" w14:textId="77777777" w:rsidR="00141CF3" w:rsidRPr="00C5384A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</w:pPr>
            <w:r w:rsidRPr="00C5384A">
              <w:rPr>
                <w:rFonts w:ascii="Century Gothic" w:hAnsi="Century Gothic"/>
                <w:spacing w:val="0"/>
                <w:sz w:val="18"/>
                <w:szCs w:val="18"/>
                <w:lang w:val="it-IT"/>
              </w:rPr>
              <w:t>1999</w:t>
            </w:r>
          </w:p>
        </w:tc>
      </w:tr>
      <w:tr w:rsidR="00141CF3" w:rsidRPr="00067EDF" w14:paraId="5E14D178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33BE0104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Impianti idroelettrici della Valle dell'Orco, TO.</w:t>
            </w:r>
          </w:p>
          <w:p w14:paraId="1B39C4D5" w14:textId="77777777" w:rsidR="00141CF3" w:rsidRPr="00475BF1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475BF1">
              <w:rPr>
                <w:rFonts w:ascii="Century Gothic" w:hAnsi="Century Gothic"/>
                <w:spacing w:val="0"/>
                <w:sz w:val="18"/>
                <w:szCs w:val="18"/>
              </w:rPr>
              <w:t>Studio di Fattibilità</w:t>
            </w:r>
          </w:p>
          <w:p w14:paraId="1240D2B5" w14:textId="77777777" w:rsidR="00141CF3" w:rsidRPr="00067EDF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475BF1">
              <w:rPr>
                <w:rFonts w:ascii="Century Gothic" w:hAnsi="Century Gothic"/>
                <w:spacing w:val="0"/>
                <w:sz w:val="18"/>
                <w:szCs w:val="18"/>
              </w:rPr>
              <w:t>Studio geologico-idrogeologico del versante destro orografico della valle dell’Orco per la valutazione di fattibilità di nuovi impianti.</w:t>
            </w:r>
          </w:p>
        </w:tc>
        <w:tc>
          <w:tcPr>
            <w:tcW w:w="1306" w:type="dxa"/>
          </w:tcPr>
          <w:p w14:paraId="5BE02D7D" w14:textId="3210F7D7" w:rsidR="00141CF3" w:rsidRPr="00475BF1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eastAsia="Tahoma" w:hAnsi="Century Gothic" w:cs="Tahoma"/>
                <w:color w:val="FFFFFF" w:themeColor="background1"/>
                <w:spacing w:val="0"/>
                <w:sz w:val="16"/>
                <w:szCs w:val="16"/>
                <w:lang w:val="it-IT"/>
              </w:rPr>
            </w:pPr>
            <w:r w:rsidRPr="00475BF1">
              <w:rPr>
                <w:rFonts w:ascii="Century Gothic" w:hAnsi="Century Gothic"/>
                <w:spacing w:val="0"/>
                <w:sz w:val="16"/>
                <w:szCs w:val="16"/>
              </w:rPr>
              <w:t>1999</w:t>
            </w:r>
          </w:p>
        </w:tc>
      </w:tr>
      <w:tr w:rsidR="00141CF3" w:rsidRPr="00067EDF" w14:paraId="5200F5A6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394577F0" w14:textId="49C8F154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Studio geologico-idrogeologico per la certificazione della</w:t>
            </w:r>
          </w:p>
          <w:p w14:paraId="39170F53" w14:textId="505CECBB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sorgente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Yula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2 per imbottigliamento di acque minerali, Vallone</w:t>
            </w:r>
          </w:p>
          <w:p w14:paraId="44B3B486" w14:textId="17F2AD02" w:rsidR="00141CF3" w:rsidRPr="00067EDF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di Dolonne (Courmayeur, AO).</w:t>
            </w:r>
          </w:p>
        </w:tc>
        <w:tc>
          <w:tcPr>
            <w:tcW w:w="1306" w:type="dxa"/>
          </w:tcPr>
          <w:p w14:paraId="3D215C8F" w14:textId="77777777" w:rsidR="00141CF3" w:rsidRPr="00475BF1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eastAsia="Tahoma" w:hAnsi="Century Gothic" w:cs="Tahoma"/>
                <w:color w:val="FFFFFF" w:themeColor="background1"/>
                <w:spacing w:val="0"/>
                <w:sz w:val="16"/>
                <w:szCs w:val="16"/>
                <w:lang w:val="it-IT"/>
              </w:rPr>
            </w:pPr>
            <w:r w:rsidRPr="00475BF1">
              <w:rPr>
                <w:rFonts w:ascii="Century Gothic" w:hAnsi="Century Gothic"/>
                <w:spacing w:val="0"/>
                <w:sz w:val="16"/>
                <w:szCs w:val="16"/>
              </w:rPr>
              <w:t>1999</w:t>
            </w:r>
          </w:p>
        </w:tc>
      </w:tr>
      <w:tr w:rsidR="00141CF3" w:rsidRPr="00067EDF" w14:paraId="21EC5F24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740CEBB9" w14:textId="53E3EEDB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S.P. n°13, variante esterna dell'abitato di Front Canavese (TO).</w:t>
            </w:r>
          </w:p>
          <w:p w14:paraId="2EBC0B99" w14:textId="6A4F2C2F" w:rsidR="00141CF3" w:rsidRPr="00A325A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>Progetto Preliminare</w:t>
            </w:r>
          </w:p>
          <w:p w14:paraId="7F15BBED" w14:textId="7A5F051A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>Studio geologico e geotecnico a supporto della progettazione.</w:t>
            </w:r>
          </w:p>
        </w:tc>
        <w:tc>
          <w:tcPr>
            <w:tcW w:w="1306" w:type="dxa"/>
          </w:tcPr>
          <w:p w14:paraId="7FD78102" w14:textId="77777777" w:rsidR="00141CF3" w:rsidRPr="00A325AA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A325AA">
              <w:rPr>
                <w:rFonts w:ascii="Century Gothic" w:hAnsi="Century Gothic"/>
                <w:spacing w:val="0"/>
                <w:sz w:val="16"/>
                <w:szCs w:val="16"/>
              </w:rPr>
              <w:t>1999</w:t>
            </w:r>
          </w:p>
        </w:tc>
      </w:tr>
      <w:tr w:rsidR="00141CF3" w:rsidRPr="00067EDF" w14:paraId="2E27DB08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2D7C121C" w14:textId="2A53A438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Impianto idroelettrico di Pont Ventoux-Susa (TO).</w:t>
            </w:r>
          </w:p>
          <w:p w14:paraId="0BCF9437" w14:textId="6B9AA1FA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spacing w:val="0"/>
                <w:sz w:val="18"/>
                <w:szCs w:val="18"/>
              </w:rPr>
              <w:t xml:space="preserve">Progetto Costruttivo.  </w:t>
            </w:r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>Studio geologico-</w:t>
            </w:r>
            <w:proofErr w:type="spellStart"/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>geomeccanico</w:t>
            </w:r>
            <w:proofErr w:type="spellEnd"/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 xml:space="preserve"> del</w:t>
            </w:r>
          </w:p>
          <w:p w14:paraId="3575C5DE" w14:textId="2644D4DB" w:rsidR="00141CF3" w:rsidRPr="00A325A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proofErr w:type="gramStart"/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 xml:space="preserve">settore </w:t>
            </w:r>
            <w:r>
              <w:rPr>
                <w:rFonts w:ascii="Century Gothic" w:hAnsi="Century Gothic"/>
                <w:spacing w:val="0"/>
                <w:sz w:val="18"/>
                <w:szCs w:val="18"/>
              </w:rPr>
              <w:t xml:space="preserve"> </w:t>
            </w:r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>Val</w:t>
            </w:r>
            <w:proofErr w:type="gramEnd"/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>Clarea</w:t>
            </w:r>
            <w:proofErr w:type="spellEnd"/>
            <w:r w:rsidRPr="00A325AA">
              <w:rPr>
                <w:rFonts w:ascii="Century Gothic" w:hAnsi="Century Gothic"/>
                <w:spacing w:val="0"/>
                <w:sz w:val="18"/>
                <w:szCs w:val="18"/>
              </w:rPr>
              <w:t>-Finestra 2.</w:t>
            </w:r>
          </w:p>
        </w:tc>
        <w:tc>
          <w:tcPr>
            <w:tcW w:w="1306" w:type="dxa"/>
          </w:tcPr>
          <w:p w14:paraId="02349EDC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1997</w:t>
            </w:r>
          </w:p>
          <w:p w14:paraId="37BEFCCB" w14:textId="39A691BA" w:rsidR="00141CF3" w:rsidRPr="00475BF1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</w:rPr>
              <w:t>1998</w:t>
            </w:r>
          </w:p>
        </w:tc>
      </w:tr>
      <w:tr w:rsidR="00141CF3" w:rsidRPr="00067EDF" w14:paraId="0D7DEE45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69347703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Linea AV/AC Torino-Lione.</w:t>
            </w:r>
          </w:p>
          <w:p w14:paraId="1CC68F33" w14:textId="77777777" w:rsidR="00141CF3" w:rsidRPr="00CE764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Tunnel di base Maurienne-</w:t>
            </w:r>
            <w:proofErr w:type="spellStart"/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Ambin</w:t>
            </w:r>
            <w:proofErr w:type="spellEnd"/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 xml:space="preserve"> e Tunnel di Bussoleno Nord - Studio di Fattibilità.</w:t>
            </w:r>
          </w:p>
          <w:p w14:paraId="08705A98" w14:textId="77777777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Studio idrogeologico per la valutazione delle venute d'acqua in galleria e delle interferenze con le risorse idriche di superficie.</w:t>
            </w:r>
          </w:p>
        </w:tc>
        <w:tc>
          <w:tcPr>
            <w:tcW w:w="1306" w:type="dxa"/>
          </w:tcPr>
          <w:p w14:paraId="59501C22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1997</w:t>
            </w:r>
          </w:p>
          <w:p w14:paraId="715436EA" w14:textId="77777777" w:rsidR="00141CF3" w:rsidRPr="00475BF1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</w:rPr>
              <w:t>1998</w:t>
            </w:r>
          </w:p>
        </w:tc>
      </w:tr>
      <w:tr w:rsidR="00141CF3" w:rsidRPr="00067EDF" w14:paraId="15E73D63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888237E" w14:textId="463160F1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Progetto CARG Valle d'Aosta, Foglio Courmayeur.</w:t>
            </w:r>
          </w:p>
          <w:p w14:paraId="79C67E00" w14:textId="6E7C484B" w:rsidR="00141CF3" w:rsidRPr="00CE764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Rilevamento e redazione scientifica, informatizzazione della</w:t>
            </w:r>
          </w:p>
          <w:p w14:paraId="4EDCBD6F" w14:textId="30EE64DA" w:rsidR="00141CF3" w:rsidRPr="00CE764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cartografia geologica su base GIS.</w:t>
            </w:r>
          </w:p>
        </w:tc>
        <w:tc>
          <w:tcPr>
            <w:tcW w:w="1306" w:type="dxa"/>
          </w:tcPr>
          <w:p w14:paraId="055C39D9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1997</w:t>
            </w:r>
          </w:p>
          <w:p w14:paraId="3E23EA3C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</w:rPr>
              <w:t>1998</w:t>
            </w:r>
          </w:p>
        </w:tc>
      </w:tr>
      <w:tr w:rsidR="00141CF3" w:rsidRPr="00067EDF" w14:paraId="2632CB68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79C16E11" w14:textId="449FBF8F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S.P. n° 39, variante esterna all'abitato di Rivarossa (TO).</w:t>
            </w:r>
          </w:p>
          <w:p w14:paraId="0CA86C47" w14:textId="3F84ABEA" w:rsidR="00141CF3" w:rsidRPr="00CE764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Progetto Preliminare</w:t>
            </w:r>
          </w:p>
          <w:p w14:paraId="344E9B10" w14:textId="5FC3F71D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Studio geologico e geotecnico a supporto della progettazione.</w:t>
            </w:r>
          </w:p>
        </w:tc>
        <w:tc>
          <w:tcPr>
            <w:tcW w:w="1306" w:type="dxa"/>
          </w:tcPr>
          <w:p w14:paraId="469F824A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1997</w:t>
            </w:r>
          </w:p>
          <w:p w14:paraId="705623AD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</w:rPr>
              <w:t>1998</w:t>
            </w:r>
          </w:p>
        </w:tc>
      </w:tr>
      <w:tr w:rsidR="00141CF3" w:rsidRPr="00067EDF" w14:paraId="4CDD3EBE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1371F5CC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Linea AV/AC Torino-Lione: Tunnel di Bussoleno Nord</w:t>
            </w:r>
          </w:p>
          <w:p w14:paraId="15EF46D0" w14:textId="77777777" w:rsidR="00141CF3" w:rsidRPr="00CE764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Studio di Fattibilità.</w:t>
            </w:r>
          </w:p>
          <w:p w14:paraId="177C59C7" w14:textId="77777777" w:rsidR="00141CF3" w:rsidRPr="00CE764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E7644">
              <w:rPr>
                <w:rFonts w:ascii="Century Gothic" w:hAnsi="Century Gothic"/>
                <w:spacing w:val="0"/>
                <w:sz w:val="18"/>
                <w:szCs w:val="18"/>
              </w:rPr>
              <w:t>Studio geologico-strutturale</w:t>
            </w:r>
          </w:p>
        </w:tc>
        <w:tc>
          <w:tcPr>
            <w:tcW w:w="1306" w:type="dxa"/>
          </w:tcPr>
          <w:p w14:paraId="188CF452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1996</w:t>
            </w:r>
          </w:p>
          <w:p w14:paraId="7285BD23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E7644">
              <w:rPr>
                <w:rFonts w:ascii="Century Gothic" w:hAnsi="Century Gothic"/>
                <w:spacing w:val="0"/>
                <w:sz w:val="16"/>
                <w:szCs w:val="16"/>
              </w:rPr>
              <w:t>1997</w:t>
            </w:r>
          </w:p>
        </w:tc>
      </w:tr>
      <w:tr w:rsidR="00141CF3" w:rsidRPr="00067EDF" w14:paraId="0B44843F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5DF1FD4A" w14:textId="2729149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Sondaggio geotermico profondo di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Saillon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(Vallese - CH)</w:t>
            </w:r>
          </w:p>
          <w:p w14:paraId="278EED94" w14:textId="6E07A238" w:rsidR="00141CF3" w:rsidRPr="00CD4058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D4058">
              <w:rPr>
                <w:rFonts w:ascii="Century Gothic" w:hAnsi="Century Gothic"/>
                <w:spacing w:val="0"/>
                <w:sz w:val="18"/>
                <w:szCs w:val="18"/>
              </w:rPr>
              <w:t>Progetto GEOTHERMOVAL</w:t>
            </w:r>
          </w:p>
          <w:p w14:paraId="313D1D9C" w14:textId="01FB822F" w:rsidR="00141CF3" w:rsidRPr="00CD4058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D4058">
              <w:rPr>
                <w:rFonts w:ascii="Century Gothic" w:hAnsi="Century Gothic"/>
                <w:spacing w:val="0"/>
                <w:sz w:val="18"/>
                <w:szCs w:val="18"/>
              </w:rPr>
              <w:t>Studio geologico-strutturale e idrogeologico di supporto alla</w:t>
            </w:r>
          </w:p>
          <w:p w14:paraId="10A5B128" w14:textId="28BDF807" w:rsidR="00141CF3" w:rsidRPr="00CE764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D4058">
              <w:rPr>
                <w:rFonts w:ascii="Century Gothic" w:hAnsi="Century Gothic"/>
                <w:spacing w:val="0"/>
                <w:sz w:val="18"/>
                <w:szCs w:val="18"/>
              </w:rPr>
              <w:t>progettazione del sondaggio.</w:t>
            </w:r>
          </w:p>
        </w:tc>
        <w:tc>
          <w:tcPr>
            <w:tcW w:w="1306" w:type="dxa"/>
          </w:tcPr>
          <w:p w14:paraId="3F8A09F2" w14:textId="77777777" w:rsidR="00141CF3" w:rsidRPr="00CD4058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D4058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1994</w:t>
            </w:r>
          </w:p>
          <w:p w14:paraId="2DAC6E85" w14:textId="77777777" w:rsidR="00141CF3" w:rsidRPr="00CE764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CD4058">
              <w:rPr>
                <w:rFonts w:ascii="Century Gothic" w:hAnsi="Century Gothic"/>
                <w:spacing w:val="0"/>
                <w:sz w:val="16"/>
                <w:szCs w:val="16"/>
              </w:rPr>
              <w:t>1995</w:t>
            </w:r>
          </w:p>
        </w:tc>
      </w:tr>
      <w:tr w:rsidR="00141CF3" w:rsidRPr="00067EDF" w14:paraId="22A17B0F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2710AA33" w14:textId="1AE0EBCE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Sorgenti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Youla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e Vittoria</w:t>
            </w:r>
          </w:p>
          <w:p w14:paraId="455E25FE" w14:textId="41C2FE59" w:rsidR="00141CF3" w:rsidRPr="00CD4058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D4058">
              <w:rPr>
                <w:rFonts w:ascii="Century Gothic" w:hAnsi="Century Gothic"/>
                <w:spacing w:val="0"/>
                <w:sz w:val="18"/>
                <w:szCs w:val="18"/>
              </w:rPr>
              <w:t>Studio geologico-strutturale e idrogeologico per lo sviluppo delle</w:t>
            </w:r>
          </w:p>
          <w:p w14:paraId="47E45558" w14:textId="72980DA9" w:rsidR="00141CF3" w:rsidRPr="00CD4058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CD4058">
              <w:rPr>
                <w:rFonts w:ascii="Century Gothic" w:hAnsi="Century Gothic"/>
                <w:spacing w:val="0"/>
                <w:sz w:val="18"/>
                <w:szCs w:val="18"/>
              </w:rPr>
              <w:t>risorse idriche sfruttate a scopo idrominerale comprese nella</w:t>
            </w:r>
          </w:p>
          <w:p w14:paraId="1DAAE32B" w14:textId="4E50F585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CD4058">
              <w:rPr>
                <w:rFonts w:ascii="Century Gothic" w:hAnsi="Century Gothic"/>
                <w:spacing w:val="0"/>
                <w:sz w:val="18"/>
                <w:szCs w:val="18"/>
              </w:rPr>
              <w:t>concessione</w:t>
            </w:r>
          </w:p>
        </w:tc>
        <w:tc>
          <w:tcPr>
            <w:tcW w:w="1306" w:type="dxa"/>
          </w:tcPr>
          <w:p w14:paraId="3FD9A610" w14:textId="77777777" w:rsidR="00141CF3" w:rsidRPr="009E72B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9E72B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1993</w:t>
            </w:r>
          </w:p>
          <w:p w14:paraId="1BC48B8E" w14:textId="12E7C32A" w:rsidR="00141CF3" w:rsidRPr="00CD4058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9E72B4">
              <w:rPr>
                <w:rFonts w:ascii="Century Gothic" w:hAnsi="Century Gothic"/>
                <w:spacing w:val="0"/>
                <w:sz w:val="16"/>
                <w:szCs w:val="16"/>
              </w:rPr>
              <w:t>1994</w:t>
            </w:r>
          </w:p>
        </w:tc>
      </w:tr>
      <w:tr w:rsidR="00141CF3" w:rsidRPr="00067EDF" w14:paraId="306E5C9B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4A9A893B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Impianto idroelettrico di Sampeyre (Val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Varaita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- CN).</w:t>
            </w:r>
          </w:p>
          <w:p w14:paraId="258F6B43" w14:textId="77777777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9E72B4">
              <w:rPr>
                <w:rFonts w:ascii="Century Gothic" w:hAnsi="Century Gothic"/>
                <w:spacing w:val="0"/>
                <w:sz w:val="18"/>
                <w:szCs w:val="18"/>
              </w:rPr>
              <w:t>Studio geologico-strutturale per il progetto di manutenzione del canale derivatore in galleria</w:t>
            </w:r>
          </w:p>
        </w:tc>
        <w:tc>
          <w:tcPr>
            <w:tcW w:w="1306" w:type="dxa"/>
          </w:tcPr>
          <w:p w14:paraId="0A12A01E" w14:textId="77777777" w:rsidR="00141CF3" w:rsidRPr="009E72B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9E72B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1992</w:t>
            </w:r>
          </w:p>
          <w:p w14:paraId="079549E9" w14:textId="77777777" w:rsidR="00141CF3" w:rsidRPr="009E72B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9E72B4">
              <w:rPr>
                <w:rFonts w:ascii="Century Gothic" w:hAnsi="Century Gothic"/>
                <w:spacing w:val="0"/>
                <w:sz w:val="16"/>
                <w:szCs w:val="16"/>
              </w:rPr>
              <w:t>1993</w:t>
            </w:r>
          </w:p>
        </w:tc>
      </w:tr>
      <w:tr w:rsidR="00141CF3" w:rsidRPr="00067EDF" w14:paraId="3000D0A7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340D423E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Impianto idroelettrico di Piedilago (Valli dell’Ossola - VB).</w:t>
            </w:r>
          </w:p>
          <w:p w14:paraId="7BB31AEA" w14:textId="77777777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9E72B4">
              <w:rPr>
                <w:rFonts w:ascii="Century Gothic" w:hAnsi="Century Gothic"/>
                <w:spacing w:val="0"/>
                <w:sz w:val="18"/>
                <w:szCs w:val="18"/>
              </w:rPr>
              <w:t>Rilievi geologico-strutturali e geomeccanici in corso d’opera del cunicolo esplorativo per la centrale ENEL di Piedilago/Valli dell’Ossola</w:t>
            </w:r>
          </w:p>
        </w:tc>
        <w:tc>
          <w:tcPr>
            <w:tcW w:w="1306" w:type="dxa"/>
          </w:tcPr>
          <w:p w14:paraId="211C6D68" w14:textId="77777777" w:rsidR="00141CF3" w:rsidRPr="009E72B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9E72B4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1992</w:t>
            </w:r>
          </w:p>
          <w:p w14:paraId="5A9E05EC" w14:textId="6036DF8C" w:rsidR="00141CF3" w:rsidRPr="009E72B4" w:rsidRDefault="00141CF3" w:rsidP="002979D8">
            <w:pPr>
              <w:pStyle w:val="Normale1"/>
              <w:keepNext/>
              <w:keepLines/>
              <w:widowControl/>
              <w:spacing w:before="60" w:after="6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9E72B4">
              <w:rPr>
                <w:rFonts w:ascii="Century Gothic" w:hAnsi="Century Gothic"/>
                <w:spacing w:val="0"/>
                <w:sz w:val="16"/>
                <w:szCs w:val="16"/>
              </w:rPr>
              <w:t>1993</w:t>
            </w:r>
          </w:p>
        </w:tc>
      </w:tr>
      <w:tr w:rsidR="00141CF3" w:rsidRPr="00067EDF" w14:paraId="18E2E9C2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4F3F5A6A" w14:textId="7777777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lastRenderedPageBreak/>
              <w:t>Impianto idroelettrico di Malles (Val Venosta - BZ).</w:t>
            </w:r>
          </w:p>
          <w:p w14:paraId="4C7C7996" w14:textId="77777777" w:rsidR="00141CF3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9E72B4">
              <w:rPr>
                <w:rFonts w:ascii="Century Gothic" w:hAnsi="Century Gothic"/>
                <w:spacing w:val="0"/>
                <w:sz w:val="18"/>
                <w:szCs w:val="18"/>
              </w:rPr>
              <w:t>Studio geologico-strutturale a supporto del progetto di manutenzione del canale derivatore in galleria.</w:t>
            </w:r>
          </w:p>
        </w:tc>
        <w:tc>
          <w:tcPr>
            <w:tcW w:w="1306" w:type="dxa"/>
          </w:tcPr>
          <w:p w14:paraId="5E514A9A" w14:textId="77777777" w:rsidR="00141CF3" w:rsidRPr="009E72B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9E72B4">
              <w:rPr>
                <w:rFonts w:ascii="Century Gothic" w:hAnsi="Century Gothic"/>
                <w:spacing w:val="0"/>
                <w:sz w:val="16"/>
                <w:szCs w:val="16"/>
              </w:rPr>
              <w:t>1992</w:t>
            </w:r>
          </w:p>
        </w:tc>
      </w:tr>
      <w:tr w:rsidR="00141CF3" w:rsidRPr="00067EDF" w14:paraId="7F50450F" w14:textId="77777777" w:rsidTr="000C2F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06" w:type="dxa"/>
          </w:tcPr>
          <w:p w14:paraId="757AA493" w14:textId="342AEE07" w:rsidR="00141CF3" w:rsidRPr="00C5384A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</w:pPr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Impianto idroelettrico di </w:t>
            </w:r>
            <w:proofErr w:type="spellStart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>Cadarese</w:t>
            </w:r>
            <w:proofErr w:type="spellEnd"/>
            <w:r w:rsidRPr="00C5384A">
              <w:rPr>
                <w:rFonts w:ascii="Century Gothic" w:hAnsi="Century Gothic"/>
                <w:b/>
                <w:color w:val="2F5496" w:themeColor="accent5" w:themeShade="BF"/>
                <w:spacing w:val="0"/>
                <w:sz w:val="18"/>
                <w:szCs w:val="18"/>
              </w:rPr>
              <w:t xml:space="preserve"> (Valli dell’Ossola - VB).</w:t>
            </w:r>
          </w:p>
          <w:p w14:paraId="7D0896CE" w14:textId="6DFA5928" w:rsidR="00141CF3" w:rsidRPr="005A6452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spacing w:val="0"/>
                <w:sz w:val="18"/>
                <w:szCs w:val="18"/>
              </w:rPr>
            </w:pPr>
            <w:r w:rsidRPr="005A6452">
              <w:rPr>
                <w:rFonts w:ascii="Century Gothic" w:hAnsi="Century Gothic"/>
                <w:spacing w:val="0"/>
                <w:sz w:val="18"/>
                <w:szCs w:val="18"/>
              </w:rPr>
              <w:t>Progetto Definitivo</w:t>
            </w:r>
          </w:p>
          <w:p w14:paraId="4D8E6355" w14:textId="383B52D6" w:rsidR="00141CF3" w:rsidRPr="009E72B4" w:rsidRDefault="00141CF3" w:rsidP="002979D8">
            <w:pPr>
              <w:pStyle w:val="TABELLINA"/>
              <w:spacing w:before="60" w:after="60"/>
              <w:ind w:left="-70"/>
              <w:rPr>
                <w:rFonts w:ascii="Century Gothic" w:hAnsi="Century Gothic"/>
                <w:b/>
                <w:color w:val="2E74B5" w:themeColor="accent1" w:themeShade="BF"/>
                <w:spacing w:val="0"/>
                <w:sz w:val="18"/>
                <w:szCs w:val="18"/>
              </w:rPr>
            </w:pPr>
            <w:r w:rsidRPr="005A6452">
              <w:rPr>
                <w:rFonts w:ascii="Century Gothic" w:hAnsi="Century Gothic"/>
                <w:spacing w:val="0"/>
                <w:sz w:val="18"/>
                <w:szCs w:val="18"/>
              </w:rPr>
              <w:t>Studio geologico a supporto della progettazione.</w:t>
            </w:r>
          </w:p>
        </w:tc>
        <w:tc>
          <w:tcPr>
            <w:tcW w:w="1306" w:type="dxa"/>
          </w:tcPr>
          <w:p w14:paraId="6A858F84" w14:textId="77777777" w:rsidR="00141CF3" w:rsidRPr="005A6452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A6452"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  <w:t>1991</w:t>
            </w:r>
          </w:p>
          <w:p w14:paraId="20DF9A6A" w14:textId="56E5A698" w:rsidR="00141CF3" w:rsidRPr="009E72B4" w:rsidRDefault="00141CF3" w:rsidP="002979D8">
            <w:pPr>
              <w:pStyle w:val="Normale1"/>
              <w:keepNext/>
              <w:keepLines/>
              <w:widowControl/>
              <w:spacing w:before="60" w:after="60"/>
              <w:ind w:left="-70"/>
              <w:outlineLvl w:val="0"/>
              <w:rPr>
                <w:rFonts w:ascii="Century Gothic" w:hAnsi="Century Gothic"/>
                <w:spacing w:val="0"/>
                <w:sz w:val="16"/>
                <w:szCs w:val="16"/>
                <w:lang w:val="it-IT"/>
              </w:rPr>
            </w:pPr>
            <w:r w:rsidRPr="005A6452">
              <w:rPr>
                <w:rFonts w:ascii="Century Gothic" w:hAnsi="Century Gothic"/>
                <w:spacing w:val="0"/>
                <w:sz w:val="16"/>
                <w:szCs w:val="16"/>
              </w:rPr>
              <w:t>1992</w:t>
            </w:r>
          </w:p>
        </w:tc>
      </w:tr>
    </w:tbl>
    <w:p w14:paraId="2B614572" w14:textId="77777777" w:rsidR="009C5021" w:rsidRPr="00D65246" w:rsidRDefault="009C5021" w:rsidP="002979D8">
      <w:pPr>
        <w:keepLines/>
        <w:rPr>
          <w:rFonts w:ascii="Century Gothic" w:hAnsi="Century Gothic"/>
          <w:spacing w:val="0"/>
          <w:sz w:val="18"/>
          <w:szCs w:val="18"/>
        </w:rPr>
      </w:pPr>
    </w:p>
    <w:p w14:paraId="205BB333" w14:textId="19F7A9C4" w:rsidR="00B06AD3" w:rsidRDefault="00B06AD3" w:rsidP="002979D8">
      <w:pPr>
        <w:pStyle w:val="Intestazione"/>
        <w:spacing w:before="240" w:after="120"/>
        <w:ind w:left="-426"/>
        <w:rPr>
          <w:rFonts w:ascii="Century Gothic" w:hAnsi="Century Gothic"/>
          <w:spacing w:val="0"/>
          <w:sz w:val="15"/>
          <w:szCs w:val="15"/>
        </w:rPr>
      </w:pPr>
    </w:p>
    <w:p w14:paraId="7FBE6A57" w14:textId="77777777" w:rsidR="00B06AD3" w:rsidRPr="00B06AD3" w:rsidRDefault="00B06AD3" w:rsidP="002979D8">
      <w:pPr>
        <w:widowControl w:val="0"/>
        <w:autoSpaceDE w:val="0"/>
        <w:autoSpaceDN w:val="0"/>
        <w:spacing w:before="0" w:after="0"/>
        <w:rPr>
          <w:rFonts w:ascii="Verdana" w:hAnsi="Verdana" w:cs="Calibri Light"/>
          <w:spacing w:val="0"/>
          <w:sz w:val="20"/>
          <w:szCs w:val="20"/>
          <w:lang w:bidi="it-IT"/>
        </w:rPr>
      </w:pPr>
    </w:p>
    <w:p w14:paraId="60DE1DF8" w14:textId="77777777" w:rsidR="00141CF3" w:rsidRDefault="00B06AD3" w:rsidP="002979D8">
      <w:pPr>
        <w:widowControl w:val="0"/>
        <w:tabs>
          <w:tab w:val="center" w:pos="7371"/>
        </w:tabs>
        <w:autoSpaceDE w:val="0"/>
        <w:autoSpaceDN w:val="0"/>
        <w:spacing w:before="0" w:after="0"/>
        <w:rPr>
          <w:rFonts w:ascii="Verdana" w:hAnsi="Verdana" w:cs="Calibri Light"/>
          <w:spacing w:val="0"/>
          <w:sz w:val="20"/>
          <w:szCs w:val="20"/>
          <w:lang w:bidi="it-IT"/>
        </w:rPr>
      </w:pPr>
      <w:r w:rsidRPr="00B06AD3">
        <w:rPr>
          <w:rFonts w:ascii="Verdana" w:hAnsi="Verdana" w:cs="Calibri Light"/>
          <w:b/>
          <w:spacing w:val="0"/>
          <w:sz w:val="20"/>
          <w:szCs w:val="20"/>
          <w:lang w:bidi="it-IT"/>
        </w:rPr>
        <w:t>Nome e Cognome</w:t>
      </w:r>
      <w:r w:rsidR="00141CF3" w:rsidRPr="00141CF3">
        <w:rPr>
          <w:rFonts w:ascii="Verdana" w:hAnsi="Verdana" w:cs="Calibri Light"/>
          <w:spacing w:val="0"/>
          <w:sz w:val="20"/>
          <w:szCs w:val="20"/>
          <w:lang w:bidi="it-IT"/>
        </w:rPr>
        <w:t xml:space="preserve"> </w:t>
      </w:r>
    </w:p>
    <w:p w14:paraId="47029553" w14:textId="69A7AE7F" w:rsidR="00B06AD3" w:rsidRPr="00B06AD3" w:rsidRDefault="00141CF3" w:rsidP="002979D8">
      <w:pPr>
        <w:widowControl w:val="0"/>
        <w:tabs>
          <w:tab w:val="center" w:pos="7371"/>
        </w:tabs>
        <w:autoSpaceDE w:val="0"/>
        <w:autoSpaceDN w:val="0"/>
        <w:spacing w:before="0" w:after="0"/>
        <w:rPr>
          <w:rFonts w:ascii="Verdana" w:hAnsi="Verdana" w:cs="Calibri Light"/>
          <w:b/>
          <w:spacing w:val="0"/>
          <w:sz w:val="20"/>
          <w:szCs w:val="20"/>
          <w:lang w:bidi="it-IT"/>
        </w:rPr>
      </w:pPr>
      <w:r w:rsidRPr="00B06AD3">
        <w:rPr>
          <w:rFonts w:ascii="Verdana" w:hAnsi="Verdana" w:cs="Calibri Light"/>
          <w:spacing w:val="0"/>
          <w:sz w:val="20"/>
          <w:szCs w:val="20"/>
          <w:lang w:bidi="it-IT"/>
        </w:rPr>
        <w:t>PAOLO PERELLO</w:t>
      </w:r>
    </w:p>
    <w:p w14:paraId="076BAD85" w14:textId="2674C265" w:rsidR="00B06AD3" w:rsidRPr="00B06AD3" w:rsidRDefault="00B06AD3" w:rsidP="002979D8">
      <w:pPr>
        <w:widowControl w:val="0"/>
        <w:tabs>
          <w:tab w:val="center" w:pos="7371"/>
        </w:tabs>
        <w:autoSpaceDE w:val="0"/>
        <w:autoSpaceDN w:val="0"/>
        <w:spacing w:before="360" w:after="0"/>
        <w:rPr>
          <w:rFonts w:ascii="Verdana" w:hAnsi="Verdana" w:cs="Calibri Light"/>
          <w:spacing w:val="0"/>
          <w:sz w:val="20"/>
          <w:szCs w:val="20"/>
          <w:lang w:bidi="it-IT"/>
        </w:rPr>
      </w:pPr>
      <w:r w:rsidRPr="00B06AD3">
        <w:rPr>
          <w:rFonts w:ascii="Verdana" w:hAnsi="Verdana" w:cs="Calibri Light"/>
          <w:spacing w:val="0"/>
          <w:sz w:val="20"/>
          <w:szCs w:val="20"/>
          <w:lang w:bidi="it-IT"/>
        </w:rPr>
        <w:t>Data: 04/03/2022</w:t>
      </w:r>
      <w:r w:rsidRPr="00B06AD3">
        <w:rPr>
          <w:rFonts w:ascii="Verdana" w:hAnsi="Verdana" w:cs="Calibri Light"/>
          <w:spacing w:val="0"/>
          <w:sz w:val="20"/>
          <w:szCs w:val="20"/>
          <w:lang w:bidi="it-IT"/>
        </w:rPr>
        <w:tab/>
      </w:r>
    </w:p>
    <w:p w14:paraId="4D38773B" w14:textId="77777777" w:rsidR="0002561B" w:rsidRPr="00B06AD3" w:rsidRDefault="0002561B" w:rsidP="002979D8"/>
    <w:sectPr w:rsidR="0002561B" w:rsidRPr="00B06AD3" w:rsidSect="00141CF3">
      <w:headerReference w:type="default" r:id="rId8"/>
      <w:pgSz w:w="11906" w:h="16838"/>
      <w:pgMar w:top="1418" w:right="1134" w:bottom="1135" w:left="1134" w:header="993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3275" w14:textId="77777777" w:rsidR="002979D8" w:rsidRDefault="002979D8" w:rsidP="00B2583E">
      <w:pPr>
        <w:spacing w:before="0" w:after="0"/>
      </w:pPr>
      <w:r>
        <w:separator/>
      </w:r>
    </w:p>
  </w:endnote>
  <w:endnote w:type="continuationSeparator" w:id="0">
    <w:p w14:paraId="7912F79E" w14:textId="77777777" w:rsidR="002979D8" w:rsidRDefault="002979D8" w:rsidP="00B258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F6D" w14:textId="77777777" w:rsidR="002979D8" w:rsidRPr="00590B84" w:rsidRDefault="002979D8" w:rsidP="00590B84">
    <w:pPr>
      <w:pStyle w:val="Pidipagina"/>
      <w:tabs>
        <w:tab w:val="clear" w:pos="4819"/>
        <w:tab w:val="clear" w:pos="9638"/>
        <w:tab w:val="right" w:pos="10065"/>
      </w:tabs>
      <w:spacing w:before="120"/>
      <w:ind w:right="-427"/>
      <w:rPr>
        <w:rFonts w:ascii="Century Gothic" w:hAnsi="Century Gothic"/>
        <w:color w:val="0070C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9498" w14:textId="77777777" w:rsidR="002979D8" w:rsidRDefault="002979D8" w:rsidP="00B2583E">
      <w:pPr>
        <w:spacing w:before="0" w:after="0"/>
      </w:pPr>
      <w:r>
        <w:separator/>
      </w:r>
    </w:p>
  </w:footnote>
  <w:footnote w:type="continuationSeparator" w:id="0">
    <w:p w14:paraId="46F8BBCD" w14:textId="77777777" w:rsidR="002979D8" w:rsidRDefault="002979D8" w:rsidP="00B258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DF22" w14:textId="71A1C5CB" w:rsidR="002979D8" w:rsidRPr="00141CF3" w:rsidRDefault="002979D8" w:rsidP="00141C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482"/>
    <w:rsid w:val="00006300"/>
    <w:rsid w:val="00015EDB"/>
    <w:rsid w:val="000178C0"/>
    <w:rsid w:val="000201BF"/>
    <w:rsid w:val="000255CB"/>
    <w:rsid w:val="0002561B"/>
    <w:rsid w:val="00031A6E"/>
    <w:rsid w:val="00034C47"/>
    <w:rsid w:val="000436B0"/>
    <w:rsid w:val="00044E10"/>
    <w:rsid w:val="0005022E"/>
    <w:rsid w:val="00056EE4"/>
    <w:rsid w:val="00060CDA"/>
    <w:rsid w:val="00063019"/>
    <w:rsid w:val="00065213"/>
    <w:rsid w:val="00070ADB"/>
    <w:rsid w:val="00072B1C"/>
    <w:rsid w:val="000769C5"/>
    <w:rsid w:val="00085584"/>
    <w:rsid w:val="000915A3"/>
    <w:rsid w:val="000A3573"/>
    <w:rsid w:val="000A4723"/>
    <w:rsid w:val="000B3E4C"/>
    <w:rsid w:val="000C0504"/>
    <w:rsid w:val="000C2F00"/>
    <w:rsid w:val="000C73D6"/>
    <w:rsid w:val="000D02CB"/>
    <w:rsid w:val="000D0C09"/>
    <w:rsid w:val="000D6409"/>
    <w:rsid w:val="000E0B64"/>
    <w:rsid w:val="000F4632"/>
    <w:rsid w:val="000F61E5"/>
    <w:rsid w:val="000F6890"/>
    <w:rsid w:val="00101863"/>
    <w:rsid w:val="00102B10"/>
    <w:rsid w:val="00113B13"/>
    <w:rsid w:val="0011659E"/>
    <w:rsid w:val="00132D6E"/>
    <w:rsid w:val="00141CF3"/>
    <w:rsid w:val="00142F4D"/>
    <w:rsid w:val="00145F62"/>
    <w:rsid w:val="00146218"/>
    <w:rsid w:val="00153E91"/>
    <w:rsid w:val="0015691E"/>
    <w:rsid w:val="001574F7"/>
    <w:rsid w:val="00157535"/>
    <w:rsid w:val="00157833"/>
    <w:rsid w:val="0016026E"/>
    <w:rsid w:val="00163146"/>
    <w:rsid w:val="00170233"/>
    <w:rsid w:val="00175175"/>
    <w:rsid w:val="00186F39"/>
    <w:rsid w:val="0019236D"/>
    <w:rsid w:val="00194635"/>
    <w:rsid w:val="00194866"/>
    <w:rsid w:val="001A10CB"/>
    <w:rsid w:val="001A2285"/>
    <w:rsid w:val="001A62A4"/>
    <w:rsid w:val="001B1C0F"/>
    <w:rsid w:val="001B435C"/>
    <w:rsid w:val="001C14CA"/>
    <w:rsid w:val="001C211F"/>
    <w:rsid w:val="001E16E6"/>
    <w:rsid w:val="001E1B5D"/>
    <w:rsid w:val="001E5947"/>
    <w:rsid w:val="001F239C"/>
    <w:rsid w:val="001F7784"/>
    <w:rsid w:val="00203672"/>
    <w:rsid w:val="00213C05"/>
    <w:rsid w:val="00222AB2"/>
    <w:rsid w:val="002274C5"/>
    <w:rsid w:val="00233A38"/>
    <w:rsid w:val="00233F13"/>
    <w:rsid w:val="00237227"/>
    <w:rsid w:val="002419BA"/>
    <w:rsid w:val="00250EF4"/>
    <w:rsid w:val="002539A6"/>
    <w:rsid w:val="00255717"/>
    <w:rsid w:val="00263994"/>
    <w:rsid w:val="00271541"/>
    <w:rsid w:val="00271C10"/>
    <w:rsid w:val="00272DD9"/>
    <w:rsid w:val="002754A9"/>
    <w:rsid w:val="0027587F"/>
    <w:rsid w:val="002827B7"/>
    <w:rsid w:val="00283482"/>
    <w:rsid w:val="00286D98"/>
    <w:rsid w:val="002874BF"/>
    <w:rsid w:val="002912C6"/>
    <w:rsid w:val="00293154"/>
    <w:rsid w:val="002979D8"/>
    <w:rsid w:val="00297CB2"/>
    <w:rsid w:val="002A04E6"/>
    <w:rsid w:val="002A551E"/>
    <w:rsid w:val="002B6AFE"/>
    <w:rsid w:val="002C15AA"/>
    <w:rsid w:val="002C51FC"/>
    <w:rsid w:val="002D2CF4"/>
    <w:rsid w:val="002D375D"/>
    <w:rsid w:val="002D6D8D"/>
    <w:rsid w:val="002E163A"/>
    <w:rsid w:val="002E3E2E"/>
    <w:rsid w:val="00301274"/>
    <w:rsid w:val="0030613A"/>
    <w:rsid w:val="00307149"/>
    <w:rsid w:val="00314482"/>
    <w:rsid w:val="003164C4"/>
    <w:rsid w:val="00335E6A"/>
    <w:rsid w:val="003364B7"/>
    <w:rsid w:val="00345CD5"/>
    <w:rsid w:val="00355070"/>
    <w:rsid w:val="003639F9"/>
    <w:rsid w:val="003662ED"/>
    <w:rsid w:val="00371F7C"/>
    <w:rsid w:val="003729EE"/>
    <w:rsid w:val="00380116"/>
    <w:rsid w:val="00382706"/>
    <w:rsid w:val="00396D2A"/>
    <w:rsid w:val="003A1EFF"/>
    <w:rsid w:val="003B2A03"/>
    <w:rsid w:val="003B423D"/>
    <w:rsid w:val="003B62DC"/>
    <w:rsid w:val="003C2236"/>
    <w:rsid w:val="003D7ADA"/>
    <w:rsid w:val="003E24C8"/>
    <w:rsid w:val="003E5ED8"/>
    <w:rsid w:val="003F387D"/>
    <w:rsid w:val="003F648A"/>
    <w:rsid w:val="003F797E"/>
    <w:rsid w:val="00405C0B"/>
    <w:rsid w:val="00405E05"/>
    <w:rsid w:val="004066D2"/>
    <w:rsid w:val="00410D14"/>
    <w:rsid w:val="0041699A"/>
    <w:rsid w:val="00431261"/>
    <w:rsid w:val="004328C4"/>
    <w:rsid w:val="00437DC9"/>
    <w:rsid w:val="0044186A"/>
    <w:rsid w:val="00444769"/>
    <w:rsid w:val="00446178"/>
    <w:rsid w:val="0045317C"/>
    <w:rsid w:val="00457A63"/>
    <w:rsid w:val="00460894"/>
    <w:rsid w:val="00475602"/>
    <w:rsid w:val="00483816"/>
    <w:rsid w:val="004840F3"/>
    <w:rsid w:val="00487F91"/>
    <w:rsid w:val="00492770"/>
    <w:rsid w:val="004A0C41"/>
    <w:rsid w:val="004B5607"/>
    <w:rsid w:val="004B6D5A"/>
    <w:rsid w:val="004F2899"/>
    <w:rsid w:val="00502982"/>
    <w:rsid w:val="00504565"/>
    <w:rsid w:val="0050647E"/>
    <w:rsid w:val="005102FC"/>
    <w:rsid w:val="00510744"/>
    <w:rsid w:val="00511E20"/>
    <w:rsid w:val="00513600"/>
    <w:rsid w:val="00520209"/>
    <w:rsid w:val="00527B55"/>
    <w:rsid w:val="0053073E"/>
    <w:rsid w:val="0053145C"/>
    <w:rsid w:val="0054040B"/>
    <w:rsid w:val="00543AEB"/>
    <w:rsid w:val="00543D87"/>
    <w:rsid w:val="00545D47"/>
    <w:rsid w:val="005577DB"/>
    <w:rsid w:val="005636C1"/>
    <w:rsid w:val="00563CA9"/>
    <w:rsid w:val="00564AC8"/>
    <w:rsid w:val="00572135"/>
    <w:rsid w:val="00572784"/>
    <w:rsid w:val="00574BE8"/>
    <w:rsid w:val="005772D7"/>
    <w:rsid w:val="005831D2"/>
    <w:rsid w:val="005834A7"/>
    <w:rsid w:val="00585D70"/>
    <w:rsid w:val="00590B84"/>
    <w:rsid w:val="005954DE"/>
    <w:rsid w:val="00597E8F"/>
    <w:rsid w:val="005A0C5B"/>
    <w:rsid w:val="005A44B7"/>
    <w:rsid w:val="005B24AB"/>
    <w:rsid w:val="005B2845"/>
    <w:rsid w:val="005B41B7"/>
    <w:rsid w:val="005B5566"/>
    <w:rsid w:val="005B68FC"/>
    <w:rsid w:val="005B7187"/>
    <w:rsid w:val="005C5B05"/>
    <w:rsid w:val="005D51AC"/>
    <w:rsid w:val="005D734F"/>
    <w:rsid w:val="005D76C9"/>
    <w:rsid w:val="005E47EF"/>
    <w:rsid w:val="0060207B"/>
    <w:rsid w:val="00611607"/>
    <w:rsid w:val="006235A1"/>
    <w:rsid w:val="006268E1"/>
    <w:rsid w:val="006362F8"/>
    <w:rsid w:val="00637246"/>
    <w:rsid w:val="00642404"/>
    <w:rsid w:val="00647276"/>
    <w:rsid w:val="00651876"/>
    <w:rsid w:val="00651DC7"/>
    <w:rsid w:val="006548B7"/>
    <w:rsid w:val="006618B3"/>
    <w:rsid w:val="006650D8"/>
    <w:rsid w:val="00667661"/>
    <w:rsid w:val="00670FCE"/>
    <w:rsid w:val="0067223D"/>
    <w:rsid w:val="00674C36"/>
    <w:rsid w:val="00675037"/>
    <w:rsid w:val="00680D84"/>
    <w:rsid w:val="0068203D"/>
    <w:rsid w:val="00682611"/>
    <w:rsid w:val="00685F45"/>
    <w:rsid w:val="00694EB3"/>
    <w:rsid w:val="006A24D3"/>
    <w:rsid w:val="006A73F0"/>
    <w:rsid w:val="006B54CD"/>
    <w:rsid w:val="006B6555"/>
    <w:rsid w:val="006B699F"/>
    <w:rsid w:val="006C04BD"/>
    <w:rsid w:val="006D02F6"/>
    <w:rsid w:val="006D166A"/>
    <w:rsid w:val="006D2913"/>
    <w:rsid w:val="006D5EC1"/>
    <w:rsid w:val="006D780E"/>
    <w:rsid w:val="006E30E5"/>
    <w:rsid w:val="006E5C8D"/>
    <w:rsid w:val="006F16F0"/>
    <w:rsid w:val="006F255F"/>
    <w:rsid w:val="006F62B1"/>
    <w:rsid w:val="0070588A"/>
    <w:rsid w:val="00705B9B"/>
    <w:rsid w:val="007065AC"/>
    <w:rsid w:val="0071704F"/>
    <w:rsid w:val="0073462D"/>
    <w:rsid w:val="00741887"/>
    <w:rsid w:val="0076610A"/>
    <w:rsid w:val="00780325"/>
    <w:rsid w:val="0078213D"/>
    <w:rsid w:val="007834D9"/>
    <w:rsid w:val="00783DFA"/>
    <w:rsid w:val="00797030"/>
    <w:rsid w:val="007A054B"/>
    <w:rsid w:val="007A3E2C"/>
    <w:rsid w:val="007A4C55"/>
    <w:rsid w:val="007A6794"/>
    <w:rsid w:val="007A6B00"/>
    <w:rsid w:val="007B2910"/>
    <w:rsid w:val="007B5221"/>
    <w:rsid w:val="007B6FAC"/>
    <w:rsid w:val="007D073C"/>
    <w:rsid w:val="007D17C7"/>
    <w:rsid w:val="007D1964"/>
    <w:rsid w:val="007D5978"/>
    <w:rsid w:val="007E0F9E"/>
    <w:rsid w:val="007E115A"/>
    <w:rsid w:val="007E6B00"/>
    <w:rsid w:val="007F71C4"/>
    <w:rsid w:val="00806ACE"/>
    <w:rsid w:val="00806B30"/>
    <w:rsid w:val="008133C0"/>
    <w:rsid w:val="0081744E"/>
    <w:rsid w:val="00817514"/>
    <w:rsid w:val="008225B0"/>
    <w:rsid w:val="00823333"/>
    <w:rsid w:val="00826C75"/>
    <w:rsid w:val="00851FE1"/>
    <w:rsid w:val="0086082E"/>
    <w:rsid w:val="00863380"/>
    <w:rsid w:val="00870937"/>
    <w:rsid w:val="00873BC2"/>
    <w:rsid w:val="00875118"/>
    <w:rsid w:val="00880EB2"/>
    <w:rsid w:val="00884953"/>
    <w:rsid w:val="00886BE5"/>
    <w:rsid w:val="00891A95"/>
    <w:rsid w:val="00895863"/>
    <w:rsid w:val="00896E55"/>
    <w:rsid w:val="008A08B3"/>
    <w:rsid w:val="008A30EF"/>
    <w:rsid w:val="008A3D7B"/>
    <w:rsid w:val="008A6A67"/>
    <w:rsid w:val="008A7E5F"/>
    <w:rsid w:val="008B0C35"/>
    <w:rsid w:val="008B3D9A"/>
    <w:rsid w:val="008C0B3E"/>
    <w:rsid w:val="008C64DA"/>
    <w:rsid w:val="008E05CA"/>
    <w:rsid w:val="008E58CE"/>
    <w:rsid w:val="008F202D"/>
    <w:rsid w:val="00903E5B"/>
    <w:rsid w:val="0091679A"/>
    <w:rsid w:val="00926946"/>
    <w:rsid w:val="00933544"/>
    <w:rsid w:val="00950825"/>
    <w:rsid w:val="009554EC"/>
    <w:rsid w:val="009602C4"/>
    <w:rsid w:val="009608A6"/>
    <w:rsid w:val="00972D0F"/>
    <w:rsid w:val="00984D02"/>
    <w:rsid w:val="00990D64"/>
    <w:rsid w:val="009919E5"/>
    <w:rsid w:val="009951DE"/>
    <w:rsid w:val="00997AAD"/>
    <w:rsid w:val="009A14BA"/>
    <w:rsid w:val="009A6249"/>
    <w:rsid w:val="009B4905"/>
    <w:rsid w:val="009B4DA5"/>
    <w:rsid w:val="009B5BC6"/>
    <w:rsid w:val="009C5021"/>
    <w:rsid w:val="009C6C7F"/>
    <w:rsid w:val="009D3E1A"/>
    <w:rsid w:val="009D6D72"/>
    <w:rsid w:val="009E2EEE"/>
    <w:rsid w:val="009F6B87"/>
    <w:rsid w:val="009F6F68"/>
    <w:rsid w:val="00A0679E"/>
    <w:rsid w:val="00A07BB0"/>
    <w:rsid w:val="00A10D6D"/>
    <w:rsid w:val="00A12AE3"/>
    <w:rsid w:val="00A159E0"/>
    <w:rsid w:val="00A15C34"/>
    <w:rsid w:val="00A16BD2"/>
    <w:rsid w:val="00A24EBB"/>
    <w:rsid w:val="00A25565"/>
    <w:rsid w:val="00A26537"/>
    <w:rsid w:val="00A26605"/>
    <w:rsid w:val="00A277FB"/>
    <w:rsid w:val="00A30D8B"/>
    <w:rsid w:val="00A30DF1"/>
    <w:rsid w:val="00A31288"/>
    <w:rsid w:val="00A33475"/>
    <w:rsid w:val="00A430F8"/>
    <w:rsid w:val="00A44051"/>
    <w:rsid w:val="00A50336"/>
    <w:rsid w:val="00A5069F"/>
    <w:rsid w:val="00A509EC"/>
    <w:rsid w:val="00A5497E"/>
    <w:rsid w:val="00A61813"/>
    <w:rsid w:val="00A65213"/>
    <w:rsid w:val="00A704FB"/>
    <w:rsid w:val="00A77C88"/>
    <w:rsid w:val="00A80F2F"/>
    <w:rsid w:val="00A81F61"/>
    <w:rsid w:val="00A85D46"/>
    <w:rsid w:val="00A900D4"/>
    <w:rsid w:val="00A91D57"/>
    <w:rsid w:val="00A921BB"/>
    <w:rsid w:val="00A94C4E"/>
    <w:rsid w:val="00AA30BD"/>
    <w:rsid w:val="00AA5705"/>
    <w:rsid w:val="00AA64F4"/>
    <w:rsid w:val="00AA6BDF"/>
    <w:rsid w:val="00AC5A7D"/>
    <w:rsid w:val="00AC5F16"/>
    <w:rsid w:val="00AD0977"/>
    <w:rsid w:val="00AE0D44"/>
    <w:rsid w:val="00AE2747"/>
    <w:rsid w:val="00AF0CCD"/>
    <w:rsid w:val="00AF12B1"/>
    <w:rsid w:val="00AF2BE4"/>
    <w:rsid w:val="00AF33B7"/>
    <w:rsid w:val="00B0114E"/>
    <w:rsid w:val="00B04734"/>
    <w:rsid w:val="00B0669F"/>
    <w:rsid w:val="00B06AD3"/>
    <w:rsid w:val="00B2583E"/>
    <w:rsid w:val="00B26886"/>
    <w:rsid w:val="00B276D8"/>
    <w:rsid w:val="00B317E6"/>
    <w:rsid w:val="00B36C0B"/>
    <w:rsid w:val="00B52186"/>
    <w:rsid w:val="00B609F6"/>
    <w:rsid w:val="00B74ABC"/>
    <w:rsid w:val="00B8074E"/>
    <w:rsid w:val="00B92187"/>
    <w:rsid w:val="00B92CE6"/>
    <w:rsid w:val="00B94211"/>
    <w:rsid w:val="00BA03C7"/>
    <w:rsid w:val="00BA1E3C"/>
    <w:rsid w:val="00BA5825"/>
    <w:rsid w:val="00BB0E76"/>
    <w:rsid w:val="00BB11B5"/>
    <w:rsid w:val="00BC1D89"/>
    <w:rsid w:val="00BC2016"/>
    <w:rsid w:val="00BC6197"/>
    <w:rsid w:val="00BD1903"/>
    <w:rsid w:val="00BD797F"/>
    <w:rsid w:val="00BE061F"/>
    <w:rsid w:val="00BE1B9A"/>
    <w:rsid w:val="00BE1FC5"/>
    <w:rsid w:val="00BF0989"/>
    <w:rsid w:val="00BF21D6"/>
    <w:rsid w:val="00BF4B8B"/>
    <w:rsid w:val="00BF4C8F"/>
    <w:rsid w:val="00BF580A"/>
    <w:rsid w:val="00BF7011"/>
    <w:rsid w:val="00C002B0"/>
    <w:rsid w:val="00C06B73"/>
    <w:rsid w:val="00C25243"/>
    <w:rsid w:val="00C256E3"/>
    <w:rsid w:val="00C2716E"/>
    <w:rsid w:val="00C4351E"/>
    <w:rsid w:val="00C4536D"/>
    <w:rsid w:val="00C45B2D"/>
    <w:rsid w:val="00C500FB"/>
    <w:rsid w:val="00C50799"/>
    <w:rsid w:val="00C5384A"/>
    <w:rsid w:val="00C55A43"/>
    <w:rsid w:val="00C56508"/>
    <w:rsid w:val="00C66050"/>
    <w:rsid w:val="00C67215"/>
    <w:rsid w:val="00C711D2"/>
    <w:rsid w:val="00C71BB5"/>
    <w:rsid w:val="00C7499B"/>
    <w:rsid w:val="00C80411"/>
    <w:rsid w:val="00C90640"/>
    <w:rsid w:val="00C91BDE"/>
    <w:rsid w:val="00C91F6E"/>
    <w:rsid w:val="00C97887"/>
    <w:rsid w:val="00CA27FC"/>
    <w:rsid w:val="00CA52C1"/>
    <w:rsid w:val="00CA6F9E"/>
    <w:rsid w:val="00CB5CB4"/>
    <w:rsid w:val="00CB6D72"/>
    <w:rsid w:val="00CD075B"/>
    <w:rsid w:val="00CD3768"/>
    <w:rsid w:val="00CD3889"/>
    <w:rsid w:val="00CD3B04"/>
    <w:rsid w:val="00CE0F93"/>
    <w:rsid w:val="00CE6FF3"/>
    <w:rsid w:val="00CE7048"/>
    <w:rsid w:val="00CF3594"/>
    <w:rsid w:val="00CF36CA"/>
    <w:rsid w:val="00CF5630"/>
    <w:rsid w:val="00CF6C19"/>
    <w:rsid w:val="00D03FC6"/>
    <w:rsid w:val="00D122CD"/>
    <w:rsid w:val="00D17307"/>
    <w:rsid w:val="00D17831"/>
    <w:rsid w:val="00D23297"/>
    <w:rsid w:val="00D250FF"/>
    <w:rsid w:val="00D34017"/>
    <w:rsid w:val="00D4167F"/>
    <w:rsid w:val="00D427CA"/>
    <w:rsid w:val="00D43F09"/>
    <w:rsid w:val="00D47809"/>
    <w:rsid w:val="00D47D22"/>
    <w:rsid w:val="00D51463"/>
    <w:rsid w:val="00D52C9B"/>
    <w:rsid w:val="00D603E3"/>
    <w:rsid w:val="00D65246"/>
    <w:rsid w:val="00D6571B"/>
    <w:rsid w:val="00D80B8A"/>
    <w:rsid w:val="00D812D8"/>
    <w:rsid w:val="00D86B5F"/>
    <w:rsid w:val="00DA0784"/>
    <w:rsid w:val="00DA6D55"/>
    <w:rsid w:val="00DB3DFB"/>
    <w:rsid w:val="00DC0010"/>
    <w:rsid w:val="00DC0A1F"/>
    <w:rsid w:val="00DD7EDA"/>
    <w:rsid w:val="00DF38C7"/>
    <w:rsid w:val="00DF5C46"/>
    <w:rsid w:val="00DF64FA"/>
    <w:rsid w:val="00E00909"/>
    <w:rsid w:val="00E02BAE"/>
    <w:rsid w:val="00E02BD9"/>
    <w:rsid w:val="00E060BF"/>
    <w:rsid w:val="00E128C4"/>
    <w:rsid w:val="00E16AC1"/>
    <w:rsid w:val="00E16C1C"/>
    <w:rsid w:val="00E21641"/>
    <w:rsid w:val="00E21B11"/>
    <w:rsid w:val="00E220CB"/>
    <w:rsid w:val="00E237FF"/>
    <w:rsid w:val="00E27907"/>
    <w:rsid w:val="00E30D67"/>
    <w:rsid w:val="00E33FFD"/>
    <w:rsid w:val="00E36C5F"/>
    <w:rsid w:val="00E413BC"/>
    <w:rsid w:val="00E41904"/>
    <w:rsid w:val="00E4280C"/>
    <w:rsid w:val="00E43364"/>
    <w:rsid w:val="00E43865"/>
    <w:rsid w:val="00E50BBB"/>
    <w:rsid w:val="00E5754F"/>
    <w:rsid w:val="00E60748"/>
    <w:rsid w:val="00E62120"/>
    <w:rsid w:val="00E62FD4"/>
    <w:rsid w:val="00E70757"/>
    <w:rsid w:val="00E71950"/>
    <w:rsid w:val="00E75350"/>
    <w:rsid w:val="00E8011D"/>
    <w:rsid w:val="00E82957"/>
    <w:rsid w:val="00E86481"/>
    <w:rsid w:val="00E93C94"/>
    <w:rsid w:val="00E9451A"/>
    <w:rsid w:val="00E9552F"/>
    <w:rsid w:val="00E96311"/>
    <w:rsid w:val="00EA3334"/>
    <w:rsid w:val="00EA37F1"/>
    <w:rsid w:val="00EA42AE"/>
    <w:rsid w:val="00EA444A"/>
    <w:rsid w:val="00EA6E74"/>
    <w:rsid w:val="00EB2B38"/>
    <w:rsid w:val="00EB3A96"/>
    <w:rsid w:val="00EC07AE"/>
    <w:rsid w:val="00ED3F76"/>
    <w:rsid w:val="00ED69F9"/>
    <w:rsid w:val="00EE2029"/>
    <w:rsid w:val="00EF0519"/>
    <w:rsid w:val="00EF3353"/>
    <w:rsid w:val="00EF413F"/>
    <w:rsid w:val="00F03E0C"/>
    <w:rsid w:val="00F04BEC"/>
    <w:rsid w:val="00F10526"/>
    <w:rsid w:val="00F11401"/>
    <w:rsid w:val="00F11BD7"/>
    <w:rsid w:val="00F378B6"/>
    <w:rsid w:val="00F37E9A"/>
    <w:rsid w:val="00F43ACC"/>
    <w:rsid w:val="00F47965"/>
    <w:rsid w:val="00F539FD"/>
    <w:rsid w:val="00F55897"/>
    <w:rsid w:val="00F56409"/>
    <w:rsid w:val="00F6200C"/>
    <w:rsid w:val="00F72307"/>
    <w:rsid w:val="00F743F1"/>
    <w:rsid w:val="00F76775"/>
    <w:rsid w:val="00F81D5F"/>
    <w:rsid w:val="00F85F36"/>
    <w:rsid w:val="00F958D3"/>
    <w:rsid w:val="00F9784A"/>
    <w:rsid w:val="00FA56A5"/>
    <w:rsid w:val="00FC0D6C"/>
    <w:rsid w:val="00FC3628"/>
    <w:rsid w:val="00FC43DE"/>
    <w:rsid w:val="00FC6A86"/>
    <w:rsid w:val="00FD3DBF"/>
    <w:rsid w:val="00FD5AFB"/>
    <w:rsid w:val="00FE179B"/>
    <w:rsid w:val="00FE2041"/>
    <w:rsid w:val="00FE3FB0"/>
    <w:rsid w:val="00FF0F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BE89"/>
  <w15:docId w15:val="{AE7548A5-8B4D-4A36-BB3B-ACC2AEFA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D3"/>
    <w:pPr>
      <w:spacing w:before="120" w:after="120" w:line="240" w:lineRule="auto"/>
    </w:pPr>
    <w:rPr>
      <w:rFonts w:ascii="Tw Cen MT" w:eastAsia="Times New Roman" w:hAnsi="Tw Cen MT" w:cs="Times New Roman"/>
      <w:spacing w:val="20"/>
      <w:lang w:eastAsia="it-IT"/>
    </w:rPr>
  </w:style>
  <w:style w:type="paragraph" w:styleId="Titolo1">
    <w:name w:val="heading 1"/>
    <w:basedOn w:val="Bibliodata"/>
    <w:next w:val="Normale"/>
    <w:link w:val="Titolo1Carattere"/>
    <w:uiPriority w:val="9"/>
    <w:qFormat/>
    <w:rsid w:val="004B5607"/>
    <w:pPr>
      <w:pBdr>
        <w:bottom w:val="none" w:sz="0" w:space="0" w:color="auto"/>
      </w:pBdr>
      <w:ind w:right="-568"/>
      <w:jc w:val="right"/>
      <w:outlineLvl w:val="0"/>
    </w:pPr>
    <w:rPr>
      <w:spacing w:val="100"/>
      <w:sz w:val="28"/>
      <w:szCs w:val="28"/>
      <w:lang w:val="it-IT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9C5021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liodata">
    <w:name w:val="Biblio data"/>
    <w:basedOn w:val="Normale"/>
    <w:link w:val="BibliodataCarattere"/>
    <w:qFormat/>
    <w:rsid w:val="003B423D"/>
    <w:pPr>
      <w:keepNext/>
      <w:keepLines/>
      <w:pBdr>
        <w:bottom w:val="single" w:sz="4" w:space="1" w:color="auto"/>
      </w:pBdr>
      <w:spacing w:before="480"/>
      <w:ind w:left="34" w:right="-51"/>
    </w:pPr>
    <w:rPr>
      <w:rFonts w:ascii="Century Gothic" w:eastAsia="Tahoma" w:hAnsi="Century Gothic" w:cs="Tahoma"/>
      <w:color w:val="0063C7"/>
      <w:spacing w:val="200"/>
      <w:sz w:val="24"/>
      <w:szCs w:val="24"/>
      <w:lang w:val="en-US" w:eastAsia="en-US"/>
    </w:rPr>
  </w:style>
  <w:style w:type="character" w:customStyle="1" w:styleId="BibliodataCarattere">
    <w:name w:val="Biblio data Carattere"/>
    <w:basedOn w:val="Carpredefinitoparagrafo"/>
    <w:link w:val="Bibliodata"/>
    <w:rsid w:val="003B423D"/>
    <w:rPr>
      <w:rFonts w:ascii="Century Gothic" w:eastAsia="Tahoma" w:hAnsi="Century Gothic" w:cs="Tahoma"/>
      <w:color w:val="0063C7"/>
      <w:spacing w:val="200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607"/>
    <w:rPr>
      <w:rFonts w:ascii="Century Gothic" w:eastAsia="Tahoma" w:hAnsi="Century Gothic" w:cs="Tahoma"/>
      <w:color w:val="0063C7"/>
      <w:spacing w:val="100"/>
      <w:sz w:val="28"/>
      <w:szCs w:val="28"/>
    </w:rPr>
  </w:style>
  <w:style w:type="paragraph" w:customStyle="1" w:styleId="StileNormale1TwCenMT11ptNero">
    <w:name w:val="Stile Normale1 + Tw Cen MT 11 pt Nero"/>
    <w:basedOn w:val="Normale"/>
    <w:link w:val="StileNormale1TwCenMT11ptNeroCarattere"/>
    <w:rsid w:val="00283482"/>
    <w:pPr>
      <w:widowControl w:val="0"/>
    </w:pPr>
    <w:rPr>
      <w:color w:val="000000"/>
      <w:sz w:val="24"/>
      <w:lang w:val="en-US"/>
    </w:rPr>
  </w:style>
  <w:style w:type="character" w:customStyle="1" w:styleId="StileNormale1TwCenMT11ptNeroCarattere">
    <w:name w:val="Stile Normale1 + Tw Cen MT 11 pt Nero Carattere"/>
    <w:basedOn w:val="Carpredefinitoparagrafo"/>
    <w:link w:val="StileNormale1TwCenMT11ptNero"/>
    <w:rsid w:val="00283482"/>
    <w:rPr>
      <w:rFonts w:ascii="Tw Cen MT" w:eastAsia="Times New Roman" w:hAnsi="Tw Cen MT" w:cs="Times New Roman"/>
      <w:color w:val="000000"/>
      <w:spacing w:val="20"/>
      <w:sz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583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83E"/>
    <w:rPr>
      <w:rFonts w:ascii="Tw Cen MT" w:eastAsia="Times New Roman" w:hAnsi="Tw Cen MT" w:cs="Times New Roman"/>
      <w:spacing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583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83E"/>
    <w:rPr>
      <w:rFonts w:ascii="Tw Cen MT" w:eastAsia="Times New Roman" w:hAnsi="Tw Cen MT" w:cs="Times New Roman"/>
      <w:spacing w:val="20"/>
      <w:lang w:eastAsia="it-IT"/>
    </w:rPr>
  </w:style>
  <w:style w:type="character" w:styleId="Enfasigrassetto">
    <w:name w:val="Strong"/>
    <w:aliases w:val="List year"/>
    <w:uiPriority w:val="22"/>
    <w:qFormat/>
    <w:rsid w:val="00B2583E"/>
    <w:rPr>
      <w:rFonts w:ascii="Century Gothic" w:hAnsi="Century Gothic"/>
      <w:color w:val="0070C0"/>
      <w:spacing w:val="100"/>
      <w:sz w:val="56"/>
      <w:szCs w:val="56"/>
    </w:rPr>
  </w:style>
  <w:style w:type="table" w:styleId="Grigliatabella">
    <w:name w:val="Table Grid"/>
    <w:basedOn w:val="Tabellanormale"/>
    <w:uiPriority w:val="39"/>
    <w:rsid w:val="0009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testo">
    <w:name w:val="Biblio testo"/>
    <w:basedOn w:val="Normale"/>
    <w:link w:val="BibliotestoCarattere"/>
    <w:qFormat/>
    <w:rsid w:val="003B423D"/>
    <w:pPr>
      <w:keepLines/>
      <w:spacing w:before="240"/>
      <w:ind w:left="782" w:hanging="782"/>
      <w:jc w:val="both"/>
    </w:pPr>
    <w:rPr>
      <w:rFonts w:ascii="Century Gothic" w:hAnsi="Century Gothic" w:cs="Tahoma"/>
      <w:spacing w:val="0"/>
      <w:sz w:val="18"/>
      <w:szCs w:val="18"/>
      <w:lang w:val="fr-FR"/>
    </w:rPr>
  </w:style>
  <w:style w:type="character" w:customStyle="1" w:styleId="BibliotestoCarattere">
    <w:name w:val="Biblio testo Carattere"/>
    <w:basedOn w:val="Carpredefinitoparagrafo"/>
    <w:link w:val="Bibliotesto"/>
    <w:rsid w:val="003B423D"/>
    <w:rPr>
      <w:rFonts w:ascii="Century Gothic" w:eastAsia="Times New Roman" w:hAnsi="Century Gothic" w:cs="Tahoma"/>
      <w:sz w:val="18"/>
      <w:szCs w:val="18"/>
      <w:lang w:val="fr-FR" w:eastAsia="it-IT"/>
    </w:rPr>
  </w:style>
  <w:style w:type="character" w:customStyle="1" w:styleId="CitazioneintensaCarattere">
    <w:name w:val="Citazione intensa Carattere"/>
    <w:aliases w:val="List title 1 Carattere"/>
    <w:basedOn w:val="Carpredefinitoparagrafo"/>
    <w:link w:val="Citazioneintensa"/>
    <w:uiPriority w:val="30"/>
    <w:rsid w:val="003B423D"/>
    <w:rPr>
      <w:rFonts w:ascii="Century Gothic" w:eastAsia="Tahoma" w:hAnsi="Century Gothic" w:cs="Tahoma"/>
      <w:b/>
      <w:color w:val="2F5496" w:themeColor="accent5" w:themeShade="BF"/>
      <w:sz w:val="18"/>
      <w:szCs w:val="18"/>
      <w:lang w:val="en-US"/>
    </w:rPr>
  </w:style>
  <w:style w:type="paragraph" w:styleId="Citazioneintensa">
    <w:name w:val="Intense Quote"/>
    <w:aliases w:val="List title 1"/>
    <w:basedOn w:val="Normale"/>
    <w:next w:val="Normale"/>
    <w:link w:val="CitazioneintensaCarattere"/>
    <w:uiPriority w:val="30"/>
    <w:qFormat/>
    <w:rsid w:val="003B423D"/>
    <w:pPr>
      <w:keepLines/>
      <w:spacing w:before="40" w:after="40"/>
      <w:ind w:left="13"/>
    </w:pPr>
    <w:rPr>
      <w:rFonts w:ascii="Century Gothic" w:eastAsia="Tahoma" w:hAnsi="Century Gothic" w:cs="Tahoma"/>
      <w:b/>
      <w:color w:val="2F5496" w:themeColor="accent5" w:themeShade="BF"/>
      <w:spacing w:val="0"/>
      <w:sz w:val="18"/>
      <w:szCs w:val="18"/>
      <w:lang w:val="en-US" w:eastAsia="en-US"/>
    </w:rPr>
  </w:style>
  <w:style w:type="character" w:styleId="Enfasiintensa">
    <w:name w:val="Intense Emphasis"/>
    <w:aliases w:val="List title 2"/>
    <w:uiPriority w:val="21"/>
    <w:qFormat/>
    <w:rsid w:val="003B423D"/>
    <w:rPr>
      <w:rFonts w:ascii="Century Gothic" w:hAnsi="Century Gothic"/>
      <w:b/>
      <w:color w:val="2F5496" w:themeColor="accent5" w:themeShade="BF"/>
      <w:sz w:val="18"/>
      <w:szCs w:val="18"/>
      <w:lang w:val="en-US"/>
    </w:rPr>
  </w:style>
  <w:style w:type="character" w:styleId="Enfasidelicata">
    <w:name w:val="Subtle Emphasis"/>
    <w:aliases w:val="NO STAMPA"/>
    <w:uiPriority w:val="19"/>
    <w:qFormat/>
    <w:rsid w:val="003B423D"/>
    <w:rPr>
      <w:rFonts w:ascii="Century Gothic" w:eastAsia="Tahoma" w:hAnsi="Century Gothic" w:cs="Tahoma"/>
      <w:vanish/>
      <w:color w:val="FF0000"/>
      <w:sz w:val="18"/>
      <w:szCs w:val="18"/>
    </w:rPr>
  </w:style>
  <w:style w:type="character" w:styleId="Enfasicorsivo">
    <w:name w:val="Emphasis"/>
    <w:aliases w:val="CV testo"/>
    <w:uiPriority w:val="20"/>
    <w:qFormat/>
    <w:rsid w:val="003B423D"/>
    <w:rPr>
      <w:rFonts w:ascii="Century Gothic" w:eastAsia="Tahoma" w:hAnsi="Century Gothic" w:cs="Tahoma"/>
      <w:noProof w:val="0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rsid w:val="0015691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021"/>
    <w:rPr>
      <w:rFonts w:ascii="Century Gothic" w:eastAsia="Times New Roman" w:hAnsi="Century Gothic" w:cs="Times New Roman"/>
      <w:color w:val="0063C7"/>
      <w:spacing w:val="40"/>
      <w:sz w:val="24"/>
      <w:szCs w:val="24"/>
      <w:lang w:val="en-US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5021"/>
    <w:rPr>
      <w:rFonts w:ascii="Consolas" w:hAnsi="Consolas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9C5021"/>
    <w:pPr>
      <w:spacing w:before="0" w:after="0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9C5021"/>
    <w:rPr>
      <w:rFonts w:ascii="Consolas" w:eastAsia="Times New Roman" w:hAnsi="Consolas" w:cs="Consolas"/>
      <w:spacing w:val="20"/>
      <w:sz w:val="21"/>
      <w:szCs w:val="21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5021"/>
    <w:pPr>
      <w:spacing w:before="0" w:after="0"/>
      <w:ind w:left="-284"/>
    </w:pPr>
    <w:rPr>
      <w:rFonts w:ascii="Century Gothic" w:hAnsi="Century Gothic"/>
      <w:color w:val="0063C7"/>
      <w:spacing w:val="40"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C5021"/>
    <w:rPr>
      <w:rFonts w:ascii="Century Gothic" w:eastAsia="Times New Roman" w:hAnsi="Century Gothic" w:cs="Times New Roman"/>
      <w:color w:val="0063C7"/>
      <w:spacing w:val="40"/>
      <w:sz w:val="24"/>
      <w:szCs w:val="24"/>
      <w:lang w:val="en-US" w:eastAsia="it-IT"/>
    </w:rPr>
  </w:style>
  <w:style w:type="paragraph" w:customStyle="1" w:styleId="Nome">
    <w:name w:val="Nome"/>
    <w:basedOn w:val="Normale"/>
    <w:link w:val="NomeCarattere"/>
    <w:qFormat/>
    <w:rsid w:val="0002561B"/>
    <w:pPr>
      <w:keepNext/>
      <w:spacing w:before="240" w:after="0"/>
    </w:pPr>
    <w:rPr>
      <w:rFonts w:ascii="Century Gothic" w:hAnsi="Century Gothic"/>
      <w:b/>
      <w:color w:val="0063C7"/>
      <w:sz w:val="16"/>
      <w:szCs w:val="16"/>
      <w:lang w:val="en-US"/>
    </w:rPr>
  </w:style>
  <w:style w:type="paragraph" w:customStyle="1" w:styleId="Carica1">
    <w:name w:val="Carica1"/>
    <w:basedOn w:val="Normale"/>
    <w:link w:val="Carica1Carattere"/>
    <w:qFormat/>
    <w:rsid w:val="0002561B"/>
    <w:pPr>
      <w:spacing w:before="0" w:after="0"/>
    </w:pPr>
    <w:rPr>
      <w:rFonts w:ascii="Century Gothic" w:hAnsi="Century Gothic"/>
      <w:i/>
      <w:color w:val="0063C7"/>
      <w:sz w:val="16"/>
      <w:szCs w:val="16"/>
      <w:lang w:val="en-US"/>
    </w:rPr>
  </w:style>
  <w:style w:type="character" w:customStyle="1" w:styleId="NomeCarattere">
    <w:name w:val="Nome Carattere"/>
    <w:basedOn w:val="Carpredefinitoparagrafo"/>
    <w:link w:val="Nome"/>
    <w:rsid w:val="0002561B"/>
    <w:rPr>
      <w:rFonts w:ascii="Century Gothic" w:eastAsia="Times New Roman" w:hAnsi="Century Gothic" w:cs="Times New Roman"/>
      <w:b/>
      <w:color w:val="0063C7"/>
      <w:spacing w:val="20"/>
      <w:sz w:val="16"/>
      <w:szCs w:val="16"/>
      <w:lang w:val="en-US" w:eastAsia="it-IT"/>
    </w:rPr>
  </w:style>
  <w:style w:type="paragraph" w:customStyle="1" w:styleId="Carica2">
    <w:name w:val="Carica2"/>
    <w:basedOn w:val="Normale"/>
    <w:link w:val="Carica2Carattere"/>
    <w:qFormat/>
    <w:rsid w:val="0002561B"/>
    <w:pPr>
      <w:tabs>
        <w:tab w:val="left" w:pos="562"/>
      </w:tabs>
      <w:spacing w:before="0" w:after="0"/>
    </w:pPr>
    <w:rPr>
      <w:rFonts w:ascii="Century Gothic" w:hAnsi="Century Gothic"/>
      <w:color w:val="0063C7"/>
      <w:sz w:val="16"/>
      <w:szCs w:val="16"/>
      <w:lang w:val="en-US"/>
    </w:rPr>
  </w:style>
  <w:style w:type="character" w:customStyle="1" w:styleId="Carica1Carattere">
    <w:name w:val="Carica1 Carattere"/>
    <w:basedOn w:val="Carpredefinitoparagrafo"/>
    <w:link w:val="Carica1"/>
    <w:rsid w:val="0002561B"/>
    <w:rPr>
      <w:rFonts w:ascii="Century Gothic" w:eastAsia="Times New Roman" w:hAnsi="Century Gothic" w:cs="Times New Roman"/>
      <w:i/>
      <w:color w:val="0063C7"/>
      <w:spacing w:val="20"/>
      <w:sz w:val="16"/>
      <w:szCs w:val="16"/>
      <w:lang w:val="en-US" w:eastAsia="it-IT"/>
    </w:rPr>
  </w:style>
  <w:style w:type="paragraph" w:customStyle="1" w:styleId="CVpers">
    <w:name w:val="CVpers"/>
    <w:basedOn w:val="Normale"/>
    <w:link w:val="CVpersCarattere"/>
    <w:qFormat/>
    <w:rsid w:val="0002561B"/>
    <w:pPr>
      <w:spacing w:after="0"/>
      <w:jc w:val="both"/>
    </w:pPr>
    <w:rPr>
      <w:rFonts w:ascii="Century Gothic" w:hAnsi="Century Gothic" w:cs="Arial"/>
      <w:spacing w:val="0"/>
      <w:sz w:val="16"/>
      <w:szCs w:val="16"/>
    </w:rPr>
  </w:style>
  <w:style w:type="character" w:customStyle="1" w:styleId="Carica2Carattere">
    <w:name w:val="Carica2 Carattere"/>
    <w:basedOn w:val="Carpredefinitoparagrafo"/>
    <w:link w:val="Carica2"/>
    <w:rsid w:val="0002561B"/>
    <w:rPr>
      <w:rFonts w:ascii="Century Gothic" w:eastAsia="Times New Roman" w:hAnsi="Century Gothic" w:cs="Times New Roman"/>
      <w:color w:val="0063C7"/>
      <w:spacing w:val="20"/>
      <w:sz w:val="16"/>
      <w:szCs w:val="16"/>
      <w:lang w:val="en-US" w:eastAsia="it-IT"/>
    </w:rPr>
  </w:style>
  <w:style w:type="character" w:customStyle="1" w:styleId="CVpersCarattere">
    <w:name w:val="CVpers Carattere"/>
    <w:basedOn w:val="Carpredefinitoparagrafo"/>
    <w:link w:val="CVpers"/>
    <w:rsid w:val="0002561B"/>
    <w:rPr>
      <w:rFonts w:ascii="Century Gothic" w:eastAsia="Times New Roman" w:hAnsi="Century Gothic" w:cs="Arial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4D"/>
    <w:rPr>
      <w:rFonts w:ascii="Tahoma" w:eastAsia="Times New Roman" w:hAnsi="Tahoma" w:cs="Tahoma"/>
      <w:spacing w:val="20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EFF"/>
    <w:rPr>
      <w:rFonts w:ascii="Tw Cen MT" w:eastAsia="Times New Roman" w:hAnsi="Tw Cen MT" w:cs="Times New Roman"/>
      <w:spacing w:val="2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EFF"/>
    <w:rPr>
      <w:rFonts w:ascii="Tw Cen MT" w:eastAsia="Times New Roman" w:hAnsi="Tw Cen MT" w:cs="Times New Roman"/>
      <w:b/>
      <w:bCs/>
      <w:spacing w:val="2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B6555"/>
    <w:pPr>
      <w:spacing w:after="0" w:line="240" w:lineRule="auto"/>
    </w:pPr>
    <w:rPr>
      <w:rFonts w:ascii="Tw Cen MT" w:eastAsia="Times New Roman" w:hAnsi="Tw Cen MT" w:cs="Times New Roman"/>
      <w:spacing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146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qFormat/>
    <w:rsid w:val="005B5566"/>
    <w:pPr>
      <w:widowControl w:val="0"/>
      <w:autoSpaceDE w:val="0"/>
      <w:autoSpaceDN w:val="0"/>
      <w:spacing w:before="0" w:after="0"/>
    </w:pPr>
    <w:rPr>
      <w:rFonts w:ascii="Times New Roman" w:hAnsi="Times New Roman"/>
      <w:spacing w:val="0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5B5566"/>
    <w:rPr>
      <w:rFonts w:ascii="Times New Roman" w:eastAsia="Times New Roman" w:hAnsi="Times New Roman" w:cs="Times New Roman"/>
      <w:lang w:eastAsia="it-IT" w:bidi="it-IT"/>
    </w:rPr>
  </w:style>
  <w:style w:type="paragraph" w:customStyle="1" w:styleId="TABELLINA">
    <w:name w:val="TABELLINA"/>
    <w:basedOn w:val="Normale"/>
    <w:rsid w:val="002D375D"/>
  </w:style>
  <w:style w:type="paragraph" w:customStyle="1" w:styleId="Normale1">
    <w:name w:val="Normale1"/>
    <w:basedOn w:val="Normale"/>
    <w:link w:val="Normale1Carattere"/>
    <w:rsid w:val="002D375D"/>
    <w:pPr>
      <w:widowControl w:val="0"/>
    </w:pPr>
    <w:rPr>
      <w:sz w:val="24"/>
      <w:lang w:val="en-US"/>
    </w:rPr>
  </w:style>
  <w:style w:type="character" w:customStyle="1" w:styleId="Normale1Carattere">
    <w:name w:val="Normale1 Carattere"/>
    <w:basedOn w:val="Carpredefinitoparagrafo"/>
    <w:link w:val="Normale1"/>
    <w:rsid w:val="002D375D"/>
    <w:rPr>
      <w:rFonts w:ascii="Tw Cen MT" w:eastAsia="Times New Roman" w:hAnsi="Tw Cen MT" w:cs="Times New Roman"/>
      <w:spacing w:val="20"/>
      <w:sz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A2A5-D177-4BCD-A2CE-C8E75D3B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</dc:creator>
  <cp:lastModifiedBy>PERSEGHIN Francesca</cp:lastModifiedBy>
  <cp:revision>4</cp:revision>
  <cp:lastPrinted>2021-01-25T12:02:00Z</cp:lastPrinted>
  <dcterms:created xsi:type="dcterms:W3CDTF">2022-03-10T17:13:00Z</dcterms:created>
  <dcterms:modified xsi:type="dcterms:W3CDTF">2022-04-08T13:11:00Z</dcterms:modified>
</cp:coreProperties>
</file>