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EA0C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2C7E89C7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0D7872B5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60D5544E" w14:textId="77777777" w:rsidR="00EC78AC" w:rsidRDefault="00EC78AC"/>
    <w:p w14:paraId="73102A45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59F0449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4E329586" w14:textId="005F96D7" w:rsidR="00EC78AC" w:rsidRPr="00EC78AC" w:rsidRDefault="00CB27CE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FAVA ADRIANO</w:t>
            </w:r>
          </w:p>
        </w:tc>
      </w:tr>
    </w:tbl>
    <w:p w14:paraId="40740663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1D6E87F0" w14:textId="77777777" w:rsidTr="00504CAC">
        <w:trPr>
          <w:trHeight w:val="1059"/>
        </w:trPr>
        <w:tc>
          <w:tcPr>
            <w:tcW w:w="10201" w:type="dxa"/>
            <w:vAlign w:val="center"/>
          </w:tcPr>
          <w:p w14:paraId="1CBE6211" w14:textId="73C5C424" w:rsidR="00EA58C7" w:rsidRDefault="006C3E11" w:rsidP="00EA58C7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6C3E11">
              <w:rPr>
                <w:rFonts w:ascii="Verdana" w:hAnsi="Verdana" w:cs="Calibri Light"/>
                <w:sz w:val="20"/>
                <w:szCs w:val="20"/>
              </w:rPr>
              <w:t>maturità scientifica, Liceo A. Volta, Milano (1968)</w:t>
            </w:r>
          </w:p>
          <w:p w14:paraId="7937FBDA" w14:textId="65F3690D" w:rsidR="006C3E11" w:rsidRDefault="00AB7EF3" w:rsidP="00EA58C7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AB7EF3">
              <w:rPr>
                <w:rFonts w:ascii="Verdana" w:hAnsi="Verdana" w:cs="Calibri Light"/>
                <w:sz w:val="20"/>
                <w:szCs w:val="20"/>
              </w:rPr>
              <w:t>laurea in ingegneria civile sezione trasporti, Politecnico di Milano (1975)</w:t>
            </w:r>
          </w:p>
          <w:p w14:paraId="2B4301CE" w14:textId="10781A1D" w:rsidR="00EA58C7" w:rsidRDefault="00EA58C7" w:rsidP="00EA58C7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Iscrizione all’Ordine degli ingegneri di Milano al n° A </w:t>
            </w:r>
            <w:r w:rsidR="00A11D91">
              <w:rPr>
                <w:rFonts w:ascii="Verdana" w:hAnsi="Verdana" w:cs="Calibri Light"/>
                <w:sz w:val="20"/>
                <w:szCs w:val="20"/>
              </w:rPr>
              <w:t>113</w:t>
            </w:r>
            <w:r w:rsidR="00DC4AA6">
              <w:rPr>
                <w:rFonts w:ascii="Verdana" w:hAnsi="Verdana" w:cs="Calibri Light"/>
                <w:sz w:val="20"/>
                <w:szCs w:val="20"/>
              </w:rPr>
              <w:t>55</w:t>
            </w:r>
          </w:p>
          <w:p w14:paraId="39C032ED" w14:textId="0643B25F" w:rsidR="00EC78AC" w:rsidRPr="00EC78AC" w:rsidRDefault="00EC78AC" w:rsidP="00CD4035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3461D3DC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61A828A1" w14:textId="77777777" w:rsidTr="00EC78AC">
        <w:tc>
          <w:tcPr>
            <w:tcW w:w="10188" w:type="dxa"/>
          </w:tcPr>
          <w:p w14:paraId="29937DFE" w14:textId="77777777" w:rsidR="004D0E95" w:rsidRPr="00474D33" w:rsidRDefault="004D0E95" w:rsidP="004D0E95">
            <w:pPr>
              <w:pStyle w:val="Corpotesto"/>
              <w:rPr>
                <w:rFonts w:ascii="Verdana" w:hAnsi="Verdana" w:cs="Calibri Light"/>
                <w:bCs/>
                <w:sz w:val="20"/>
                <w:szCs w:val="20"/>
                <w:u w:val="single"/>
              </w:rPr>
            </w:pPr>
            <w:r w:rsidRPr="00474D33">
              <w:rPr>
                <w:rFonts w:ascii="Verdana" w:hAnsi="Verdana" w:cs="Calibri Light"/>
                <w:bCs/>
                <w:sz w:val="20"/>
                <w:szCs w:val="20"/>
                <w:u w:val="single"/>
              </w:rPr>
              <w:t>Ruoli e cariche societarie</w:t>
            </w:r>
          </w:p>
          <w:p w14:paraId="1A554182" w14:textId="77777777" w:rsidR="004D0E95" w:rsidRPr="00474D33" w:rsidRDefault="004D0E95" w:rsidP="004D0E95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474D33">
              <w:rPr>
                <w:rFonts w:ascii="Verdana" w:hAnsi="Verdana" w:cs="Calibri Light"/>
                <w:sz w:val="20"/>
                <w:szCs w:val="20"/>
              </w:rPr>
              <w:t>dal 1983 al 1998 assistente esterno al corso di Tecnica delle Costruzioni presso il Politecnico di Milano</w:t>
            </w:r>
          </w:p>
          <w:p w14:paraId="53BECF99" w14:textId="77777777" w:rsidR="004D0E95" w:rsidRPr="00474D33" w:rsidRDefault="004D0E95" w:rsidP="004D0E95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474D33">
              <w:rPr>
                <w:rFonts w:ascii="Verdana" w:hAnsi="Verdana" w:cs="Calibri Light"/>
                <w:sz w:val="20"/>
                <w:szCs w:val="20"/>
              </w:rPr>
              <w:t>dal 1999 Professore a contratto per il corso di “Laboratorio di costruzione II” (1999 – 2003) e di “Teoria e Progetto di Costruzioni e Strutture” (2004 – 2011)</w:t>
            </w:r>
          </w:p>
          <w:p w14:paraId="5A2F0356" w14:textId="77777777" w:rsidR="004D0E95" w:rsidRPr="00474D33" w:rsidRDefault="004D0E95" w:rsidP="004D0E95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i/>
                <w:sz w:val="20"/>
                <w:szCs w:val="20"/>
              </w:rPr>
            </w:pPr>
            <w:r w:rsidRPr="00474D33">
              <w:rPr>
                <w:rFonts w:ascii="Verdana" w:hAnsi="Verdana" w:cs="Calibri Light"/>
                <w:sz w:val="20"/>
                <w:szCs w:val="20"/>
              </w:rPr>
              <w:t xml:space="preserve">dal 1996: direttore tecnico della Alpina </w:t>
            </w:r>
            <w:proofErr w:type="spellStart"/>
            <w:r w:rsidRPr="00474D33">
              <w:rPr>
                <w:rFonts w:ascii="Verdana" w:hAnsi="Verdana" w:cs="Calibri Light"/>
                <w:sz w:val="20"/>
                <w:szCs w:val="20"/>
              </w:rPr>
              <w:t>SpA</w:t>
            </w:r>
            <w:proofErr w:type="spellEnd"/>
          </w:p>
          <w:p w14:paraId="589FE384" w14:textId="77777777" w:rsidR="004D0E95" w:rsidRPr="00474D33" w:rsidRDefault="004D0E95" w:rsidP="004D0E95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474D33">
              <w:rPr>
                <w:rFonts w:ascii="Verdana" w:hAnsi="Verdana" w:cs="Calibri Light"/>
                <w:sz w:val="20"/>
                <w:szCs w:val="20"/>
              </w:rPr>
              <w:t>dal 1999 al 2014: associato dello Studio Valagussa &amp; Partners per la progettazione e direzione lavori di opere di pubblico interesse</w:t>
            </w:r>
          </w:p>
          <w:p w14:paraId="08E820AA" w14:textId="77777777" w:rsidR="004D0E95" w:rsidRPr="00474D33" w:rsidRDefault="004D0E95" w:rsidP="004D0E95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i/>
                <w:sz w:val="20"/>
                <w:szCs w:val="20"/>
              </w:rPr>
            </w:pPr>
            <w:r w:rsidRPr="00474D33">
              <w:rPr>
                <w:rFonts w:ascii="Verdana" w:hAnsi="Verdana" w:cs="Calibri Light"/>
                <w:sz w:val="20"/>
                <w:szCs w:val="20"/>
              </w:rPr>
              <w:t xml:space="preserve">dal 2006 al 2014: consigliere di amministrazione della Alpina </w:t>
            </w:r>
            <w:proofErr w:type="spellStart"/>
            <w:r w:rsidRPr="00474D33">
              <w:rPr>
                <w:rFonts w:ascii="Verdana" w:hAnsi="Verdana" w:cs="Calibri Light"/>
                <w:sz w:val="20"/>
                <w:szCs w:val="20"/>
              </w:rPr>
              <w:t>SpA</w:t>
            </w:r>
            <w:proofErr w:type="spellEnd"/>
          </w:p>
          <w:p w14:paraId="4C39C7D7" w14:textId="77777777" w:rsidR="004D0E95" w:rsidRPr="00474D33" w:rsidRDefault="004D0E95" w:rsidP="004D0E95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i/>
                <w:sz w:val="20"/>
                <w:szCs w:val="20"/>
              </w:rPr>
            </w:pPr>
            <w:r w:rsidRPr="00474D33">
              <w:rPr>
                <w:rFonts w:ascii="Verdana" w:hAnsi="Verdana" w:cs="Calibri Light"/>
                <w:sz w:val="20"/>
                <w:szCs w:val="20"/>
              </w:rPr>
              <w:t xml:space="preserve">dal 2014 procuratore della Alpina </w:t>
            </w:r>
            <w:proofErr w:type="spellStart"/>
            <w:r w:rsidRPr="00474D33">
              <w:rPr>
                <w:rFonts w:ascii="Verdana" w:hAnsi="Verdana" w:cs="Calibri Light"/>
                <w:sz w:val="20"/>
                <w:szCs w:val="20"/>
              </w:rPr>
              <w:t>SpA</w:t>
            </w:r>
            <w:proofErr w:type="spellEnd"/>
            <w:r w:rsidRPr="00474D33">
              <w:rPr>
                <w:rFonts w:ascii="Verdana" w:hAnsi="Verdana" w:cs="Calibri Light"/>
                <w:i/>
                <w:sz w:val="20"/>
                <w:szCs w:val="20"/>
              </w:rPr>
              <w:t xml:space="preserve"> </w:t>
            </w:r>
          </w:p>
          <w:p w14:paraId="5FB451C7" w14:textId="77777777" w:rsidR="004D0E95" w:rsidRPr="00474D33" w:rsidRDefault="004D0E95" w:rsidP="004D0E95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iCs/>
                <w:sz w:val="20"/>
                <w:szCs w:val="20"/>
              </w:rPr>
            </w:pPr>
            <w:r w:rsidRPr="00474D33">
              <w:rPr>
                <w:rFonts w:ascii="Verdana" w:hAnsi="Verdana" w:cs="Calibri Light"/>
                <w:iCs/>
                <w:sz w:val="20"/>
                <w:szCs w:val="20"/>
              </w:rPr>
              <w:t xml:space="preserve">dal 2019 Consigliere della Alpina </w:t>
            </w:r>
            <w:proofErr w:type="spellStart"/>
            <w:r w:rsidRPr="00474D33">
              <w:rPr>
                <w:rFonts w:ascii="Verdana" w:hAnsi="Verdana" w:cs="Calibri Light"/>
                <w:iCs/>
                <w:sz w:val="20"/>
                <w:szCs w:val="20"/>
              </w:rPr>
              <w:t>SpA</w:t>
            </w:r>
            <w:proofErr w:type="spellEnd"/>
          </w:p>
          <w:p w14:paraId="23B234DC" w14:textId="77777777" w:rsidR="004D0E95" w:rsidRDefault="004D0E95" w:rsidP="004D0E95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CE9BDEF" w14:textId="77777777" w:rsidR="004D0E95" w:rsidRPr="00DA3409" w:rsidRDefault="004D0E95" w:rsidP="004D0E95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DA3409">
              <w:rPr>
                <w:rFonts w:ascii="Verdana" w:hAnsi="Verdana" w:cs="Calibri Light"/>
                <w:sz w:val="20"/>
                <w:szCs w:val="20"/>
                <w:u w:val="single"/>
              </w:rPr>
              <w:t>Elementi salienti del profilo professionale</w:t>
            </w:r>
          </w:p>
          <w:p w14:paraId="1EEB0FA5" w14:textId="77777777" w:rsidR="001F1EBF" w:rsidRPr="001F1EBF" w:rsidRDefault="001F1EBF" w:rsidP="001F1EB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F1EBF">
              <w:rPr>
                <w:rFonts w:ascii="Verdana" w:hAnsi="Verdana" w:cs="Calibri Light"/>
                <w:sz w:val="20"/>
                <w:szCs w:val="20"/>
              </w:rPr>
              <w:t>Adriano Fava è presente in Alpina dal 1996 con mansioni di direttore tecnico.</w:t>
            </w:r>
          </w:p>
          <w:p w14:paraId="3AC3E1D7" w14:textId="77777777" w:rsidR="001F1EBF" w:rsidRPr="001F1EBF" w:rsidRDefault="001F1EBF" w:rsidP="001F1EB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F1EBF">
              <w:rPr>
                <w:rFonts w:ascii="Verdana" w:hAnsi="Verdana" w:cs="Calibri Light"/>
                <w:sz w:val="20"/>
                <w:szCs w:val="20"/>
              </w:rPr>
              <w:t>Il filo conduttore dell'attività professionale di Adriano Fava è stato, fin dall'inizio, la redazione di progettazioni di opere di genio civile negli ambiti delle infrastrutture di trasporto, degli impianti idraulici e idroelettrici, delle opere strutturali in genere.</w:t>
            </w:r>
          </w:p>
          <w:p w14:paraId="07BBD817" w14:textId="77777777" w:rsidR="001F1EBF" w:rsidRPr="001F1EBF" w:rsidRDefault="001F1EBF" w:rsidP="001F1EB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F1EBF">
              <w:rPr>
                <w:rFonts w:ascii="Verdana" w:hAnsi="Verdana" w:cs="Calibri Light"/>
                <w:sz w:val="20"/>
                <w:szCs w:val="20"/>
              </w:rPr>
              <w:t>Particolare competenza è stata acquisita da Adriano Fava nel campo delle opere in sotterraneo e fondazioni speciali, privilegiando gli aspetti geotecnici e di interazione terreno/strutture, mettendo a frutto su questi aspetti l’esperienza maturata, all’inizio dell’attività lavorativa, come progettista presso la Rodio S.p.A.</w:t>
            </w:r>
          </w:p>
          <w:p w14:paraId="4C5D9BCF" w14:textId="77777777" w:rsidR="001F1EBF" w:rsidRPr="001F1EBF" w:rsidRDefault="001F1EBF" w:rsidP="001F1EB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F1EBF">
              <w:rPr>
                <w:rFonts w:ascii="Verdana" w:hAnsi="Verdana" w:cs="Calibri Light"/>
                <w:sz w:val="20"/>
                <w:szCs w:val="20"/>
              </w:rPr>
              <w:t>Adriano Fava ha svolto il ruolo di Professore a Contratto presso il Politecnico di Milano nel campo della Tecnica delle Costruzioni.</w:t>
            </w:r>
          </w:p>
          <w:p w14:paraId="3E2F298B" w14:textId="77777777" w:rsidR="001F1EBF" w:rsidRPr="001F1EBF" w:rsidRDefault="001F1EBF" w:rsidP="001F1EB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F1EBF">
              <w:rPr>
                <w:rFonts w:ascii="Verdana" w:hAnsi="Verdana" w:cs="Calibri Light"/>
                <w:sz w:val="20"/>
                <w:szCs w:val="20"/>
              </w:rPr>
              <w:t xml:space="preserve">L’ultimo decennio di attività presenta episodi significativi di esperienza professionale di Adriano Fava, sempre nel campo delle strutture in sotterraneo e all’aperto, relativamente all’impianto idroelettrico di Pont Ventoux, al tunnel </w:t>
            </w:r>
            <w:proofErr w:type="spellStart"/>
            <w:r w:rsidRPr="001F1EBF">
              <w:rPr>
                <w:rFonts w:ascii="Verdana" w:hAnsi="Verdana" w:cs="Calibri Light"/>
                <w:sz w:val="20"/>
                <w:szCs w:val="20"/>
              </w:rPr>
              <w:t>des</w:t>
            </w:r>
            <w:proofErr w:type="spellEnd"/>
            <w:r w:rsidRPr="001F1EBF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1F1EBF">
              <w:rPr>
                <w:rFonts w:ascii="Verdana" w:hAnsi="Verdana" w:cs="Calibri Light"/>
                <w:sz w:val="20"/>
                <w:szCs w:val="20"/>
              </w:rPr>
              <w:t>Oudayas</w:t>
            </w:r>
            <w:proofErr w:type="spellEnd"/>
            <w:r w:rsidRPr="001F1EBF">
              <w:rPr>
                <w:rFonts w:ascii="Verdana" w:hAnsi="Verdana" w:cs="Calibri Light"/>
                <w:sz w:val="20"/>
                <w:szCs w:val="20"/>
              </w:rPr>
              <w:t xml:space="preserve"> a Rabat in Marocco e alla discenderia di S. Martin La Porte del tunnel di base della linea ferroviaria ad Alta Velocità Torino-Lione, delle linee 2, 4 e 5 della Metropolitana Milanese, della Metropolitana di Parma e in tempi meno recenti della Metropolitana di Genova e delle stazioni Lanza e Moscova della linea 2 della Metropolitana Milanese. </w:t>
            </w:r>
          </w:p>
          <w:p w14:paraId="2770ED35" w14:textId="488C1384" w:rsidR="001F1EBF" w:rsidRDefault="001F1EBF" w:rsidP="001F1EB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F1EBF">
              <w:rPr>
                <w:rFonts w:ascii="Verdana" w:hAnsi="Verdana" w:cs="Calibri Light"/>
                <w:sz w:val="20"/>
                <w:szCs w:val="20"/>
              </w:rPr>
              <w:t>Ha svolto e svolge frequenti incarichi di Collaudatore per conto di Enti Pubblici (Comune, Regione, Provincia) e privati. In particolare: strade extraurbane e relative infrastrutture, ponti, strutture di interesse pubblico, edifici ecc</w:t>
            </w:r>
            <w:r w:rsidR="00497E6A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gramStart"/>
            <w:r w:rsidR="00497E6A">
              <w:rPr>
                <w:rFonts w:ascii="Verdana" w:hAnsi="Verdana" w:cs="Calibri Light"/>
                <w:sz w:val="20"/>
                <w:szCs w:val="20"/>
              </w:rPr>
              <w:t>ecc..</w:t>
            </w:r>
            <w:proofErr w:type="gramEnd"/>
          </w:p>
          <w:p w14:paraId="3078D461" w14:textId="0D663A0C" w:rsidR="00497E6A" w:rsidRDefault="00497E6A" w:rsidP="001F1EB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3B8C915" w14:textId="3123780C" w:rsidR="00361F26" w:rsidRPr="00361F26" w:rsidRDefault="00361F26" w:rsidP="00361F26">
            <w:pPr>
              <w:pStyle w:val="Corpotesto"/>
              <w:rPr>
                <w:rFonts w:ascii="Verdana" w:hAnsi="Verdana" w:cs="Calibri Light"/>
                <w:bCs/>
                <w:sz w:val="20"/>
                <w:szCs w:val="20"/>
                <w:u w:val="single"/>
              </w:rPr>
            </w:pPr>
            <w:r w:rsidRPr="00361F26">
              <w:rPr>
                <w:rFonts w:ascii="Verdana" w:hAnsi="Verdana" w:cs="Calibri Light"/>
                <w:bCs/>
                <w:sz w:val="20"/>
                <w:szCs w:val="20"/>
                <w:u w:val="single"/>
              </w:rPr>
              <w:t>Lavori e principali esperienze acquisite</w:t>
            </w:r>
          </w:p>
          <w:p w14:paraId="3B974B8E" w14:textId="59E1C2F2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Gallerie </w:t>
            </w:r>
            <w:r w:rsidRPr="00361F26">
              <w:rPr>
                <w:rFonts w:ascii="Verdana" w:hAnsi="Verdana" w:cs="Calibri Light"/>
                <w:bCs/>
                <w:i/>
                <w:sz w:val="20"/>
                <w:szCs w:val="20"/>
              </w:rPr>
              <w:t>della rete autostradale del Gruppo ASTM</w:t>
            </w:r>
            <w:r w:rsidRPr="00361F26">
              <w:rPr>
                <w:rFonts w:ascii="Verdana" w:hAnsi="Verdana" w:cs="Calibri Light"/>
                <w:bCs/>
                <w:sz w:val="20"/>
                <w:szCs w:val="20"/>
              </w:rPr>
              <w:t>: valutazione del grado di sicurezza delle gallerie, mediante analisi documentale (</w:t>
            </w:r>
            <w:proofErr w:type="spellStart"/>
            <w:r w:rsidRPr="00361F26">
              <w:rPr>
                <w:rFonts w:ascii="Verdana" w:hAnsi="Verdana" w:cs="Calibri Light"/>
                <w:bCs/>
                <w:sz w:val="20"/>
                <w:szCs w:val="20"/>
              </w:rPr>
              <w:t>as-built</w:t>
            </w:r>
            <w:proofErr w:type="spellEnd"/>
            <w:r w:rsidRPr="00361F26">
              <w:rPr>
                <w:rFonts w:ascii="Verdana" w:hAnsi="Verdana" w:cs="Calibri Light"/>
                <w:bCs/>
                <w:sz w:val="20"/>
                <w:szCs w:val="20"/>
              </w:rPr>
              <w:t xml:space="preserve">, report delle precedenti ispezioni, Tunnel Scanner System, report georadar, </w:t>
            </w:r>
            <w:proofErr w:type="spellStart"/>
            <w:r w:rsidRPr="00361F26">
              <w:rPr>
                <w:rFonts w:ascii="Verdana" w:hAnsi="Verdana" w:cs="Calibri Light"/>
                <w:bCs/>
                <w:sz w:val="20"/>
                <w:szCs w:val="20"/>
              </w:rPr>
              <w:t>etc</w:t>
            </w:r>
            <w:proofErr w:type="spellEnd"/>
            <w:r w:rsidRPr="00361F26">
              <w:rPr>
                <w:rFonts w:ascii="Verdana" w:hAnsi="Verdana" w:cs="Calibri Light"/>
                <w:bCs/>
                <w:sz w:val="20"/>
                <w:szCs w:val="20"/>
              </w:rPr>
              <w:t xml:space="preserve">…) ispezioni di dettaglio ed indagini selettive dei fornici, e redazione dell’assesment finale. Cliente SINA spa. Responsabile delle attività. (2020–in corso) </w:t>
            </w:r>
          </w:p>
          <w:p w14:paraId="363A64D9" w14:textId="133CD556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bCs/>
                <w:i/>
                <w:sz w:val="20"/>
                <w:szCs w:val="20"/>
              </w:rPr>
              <w:t>Linea ferroviaria Bologna-Prato</w:t>
            </w:r>
            <w:r w:rsidRPr="00361F26">
              <w:rPr>
                <w:rFonts w:ascii="Verdana" w:hAnsi="Verdana" w:cs="Calibri Light"/>
                <w:bCs/>
                <w:sz w:val="20"/>
                <w:szCs w:val="20"/>
              </w:rPr>
              <w:t xml:space="preserve">: progettazione esecutiva delle opere civili, in tutte le gallerie della tratta Prato-Vernio, necessarie a ottenere l’adeguamento a sagoma PC8 – Clienti </w:t>
            </w:r>
            <w:r w:rsidRPr="00361F26">
              <w:rPr>
                <w:rFonts w:ascii="Verdana" w:hAnsi="Verdana" w:cs="Calibri Light"/>
                <w:bCs/>
                <w:sz w:val="20"/>
                <w:szCs w:val="20"/>
              </w:rPr>
              <w:lastRenderedPageBreak/>
              <w:t xml:space="preserve">imprese </w:t>
            </w:r>
            <w:proofErr w:type="spellStart"/>
            <w:r w:rsidRPr="00361F26">
              <w:rPr>
                <w:rFonts w:ascii="Verdana" w:hAnsi="Verdana" w:cs="Calibri Light"/>
                <w:bCs/>
                <w:sz w:val="20"/>
                <w:szCs w:val="20"/>
              </w:rPr>
              <w:t>Ceprini</w:t>
            </w:r>
            <w:proofErr w:type="spellEnd"/>
            <w:r w:rsidRPr="00361F26">
              <w:rPr>
                <w:rFonts w:ascii="Verdana" w:hAnsi="Verdana" w:cs="Calibri Light"/>
                <w:bCs/>
                <w:sz w:val="20"/>
                <w:szCs w:val="20"/>
              </w:rPr>
              <w:t xml:space="preserve"> e Notari per conto RFI Bologna. Direttore della progettazione </w:t>
            </w:r>
            <w:r w:rsidR="000D0FB2">
              <w:rPr>
                <w:rFonts w:ascii="Verdana" w:hAnsi="Verdana" w:cs="Calibri Light"/>
                <w:bCs/>
                <w:sz w:val="20"/>
                <w:szCs w:val="20"/>
              </w:rPr>
              <w:t>(2020–2021)</w:t>
            </w:r>
          </w:p>
          <w:p w14:paraId="793BB6A4" w14:textId="46B00BE9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bCs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bCs/>
                <w:i/>
                <w:iCs/>
                <w:sz w:val="20"/>
                <w:szCs w:val="20"/>
              </w:rPr>
              <w:t>Ponti e viadotti della rete autostradale del Gruppo ASTM</w:t>
            </w:r>
            <w:r w:rsidRPr="00361F26">
              <w:rPr>
                <w:rFonts w:ascii="Verdana" w:hAnsi="Verdana" w:cs="Calibri Light"/>
                <w:bCs/>
                <w:sz w:val="20"/>
                <w:szCs w:val="20"/>
              </w:rPr>
              <w:t xml:space="preserve">: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Verifica di sicurezza statica nei confronti delle NTC2018 §8.3 ai sensi delle “Linee Guida del Consiglio Superiore dei Lavori Pubblici per la sicurezza dei ponti” di ponti e viadotti delle autostrade A6/A10/A12/A15/A21. Cliente SINA spa. Responsabile della progettazione (2021–in corso)</w:t>
            </w:r>
          </w:p>
          <w:p w14:paraId="02DA9B4E" w14:textId="3BA7B763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Potenziamento infrastrutturale Voltri – Brignole a Genova –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Progetto esecutivo e di dettaglio in sede di appalto integrato con l’impresa Notari della </w:t>
            </w:r>
            <w:proofErr w:type="gramStart"/>
            <w:r w:rsidRPr="00361F26">
              <w:rPr>
                <w:rFonts w:ascii="Verdana" w:hAnsi="Verdana" w:cs="Calibri Light"/>
                <w:sz w:val="20"/>
                <w:szCs w:val="20"/>
              </w:rPr>
              <w:t>1^</w:t>
            </w:r>
            <w:proofErr w:type="gram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Fase di potenziamento strutturale dello scalo Voltri Mare per R.F.I.  Responsabile della progettazione (2018-in corso).</w:t>
            </w:r>
          </w:p>
          <w:p w14:paraId="1784BE34" w14:textId="77777777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Galleria </w:t>
            </w:r>
            <w:proofErr w:type="spellStart"/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Breo</w:t>
            </w:r>
            <w:proofErr w:type="spellEnd"/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 Mondovì –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Progettazione definitiva </w:t>
            </w:r>
            <w:proofErr w:type="gramStart"/>
            <w:r w:rsidRPr="00361F26">
              <w:rPr>
                <w:rFonts w:ascii="Verdana" w:hAnsi="Verdana" w:cs="Calibri Light"/>
                <w:sz w:val="20"/>
                <w:szCs w:val="20"/>
              </w:rPr>
              <w:t>e</w:t>
            </w:r>
            <w:proofErr w:type="gram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esecutiva delle opere di risanamento e consolidamento della galleria Cliente Impresa Notari per conto di RFI DTP Torino (2018 – in corso)</w:t>
            </w:r>
          </w:p>
          <w:p w14:paraId="5A819394" w14:textId="2C3336B8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i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Linea ferroviaria Torino Lione –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Attività di responsabile della redazione del progetto a base di gara dei pozzi di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Avrieux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nell’ambito della realizzazione delle opere in sotterraneo della futura linea Lione Torino per TELT (da maggio 2016 in corso) </w:t>
            </w:r>
          </w:p>
          <w:p w14:paraId="38077892" w14:textId="77777777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i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SBB CFF FFS Ferrovie Federali Svizzere – </w:t>
            </w:r>
            <w:r w:rsidRPr="00361F26">
              <w:rPr>
                <w:rFonts w:ascii="Verdana" w:hAnsi="Verdana" w:cs="Calibri Light"/>
                <w:iCs/>
                <w:sz w:val="20"/>
                <w:szCs w:val="20"/>
              </w:rPr>
              <w:t xml:space="preserve">Progetto definitivo </w:t>
            </w:r>
            <w:proofErr w:type="gramStart"/>
            <w:r w:rsidRPr="00361F26">
              <w:rPr>
                <w:rFonts w:ascii="Verdana" w:hAnsi="Verdana" w:cs="Calibri Light"/>
                <w:iCs/>
                <w:sz w:val="20"/>
                <w:szCs w:val="20"/>
              </w:rPr>
              <w:t>e</w:t>
            </w:r>
            <w:proofErr w:type="gramEnd"/>
            <w:r w:rsidRPr="00361F26">
              <w:rPr>
                <w:rFonts w:ascii="Verdana" w:hAnsi="Verdana" w:cs="Calibri Light"/>
                <w:iCs/>
                <w:sz w:val="20"/>
                <w:szCs w:val="20"/>
              </w:rPr>
              <w:t xml:space="preserve"> esecutivo, Direzione Lavori di opere di sostegno e di sicurezza nell’area della stazione di Chiasso – Cliente FFS – (2018 – in corso) </w:t>
            </w:r>
          </w:p>
          <w:p w14:paraId="11A950C9" w14:textId="77777777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i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Tunnel </w:t>
            </w:r>
            <w:proofErr w:type="spellStart"/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du</w:t>
            </w:r>
            <w:proofErr w:type="spellEnd"/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 Mont Blanc: </w:t>
            </w:r>
            <w:r w:rsidRPr="00361F26">
              <w:rPr>
                <w:rFonts w:ascii="Verdana" w:hAnsi="Verdana" w:cs="Calibri Light"/>
                <w:iCs/>
                <w:sz w:val="20"/>
                <w:szCs w:val="20"/>
              </w:rPr>
              <w:t xml:space="preserve">Lavori di riabilitazione della soletta sotto strada: progetto esecutivo del rifacimento di un tratto di circa 550 m. Responsabile della progettazione: Cliente: Spie </w:t>
            </w:r>
            <w:proofErr w:type="spellStart"/>
            <w:r w:rsidRPr="00361F26">
              <w:rPr>
                <w:rFonts w:ascii="Verdana" w:hAnsi="Verdana" w:cs="Calibri Light"/>
                <w:iCs/>
                <w:sz w:val="20"/>
                <w:szCs w:val="20"/>
              </w:rPr>
              <w:t>Batignolles</w:t>
            </w:r>
            <w:proofErr w:type="spellEnd"/>
            <w:r w:rsidRPr="00361F26">
              <w:rPr>
                <w:rFonts w:ascii="Verdana" w:hAnsi="Verdana" w:cs="Calibri Light"/>
                <w:iCs/>
                <w:sz w:val="20"/>
                <w:szCs w:val="20"/>
              </w:rPr>
              <w:t xml:space="preserve"> (2017)</w:t>
            </w:r>
          </w:p>
          <w:p w14:paraId="278CD708" w14:textId="28CDD1DD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i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RFI - D.T.P. MILANO –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Accordo quadro per la manutenzione straordinaria della tratta del valico ferroviario di Luino finalizzata  all’adeguamento a sagoma PC80/P410: Attività di indagine e progettazione esecutiva degli interventi di adeguamento delle gallerie ferroviarie delle intere tratte comprese tra Pino Tronzano - Laveno - Sesto Calende - Oleggio -Novara; Laveno - Busto Arsizio; Sesto Calende - Busto Arsizio, per un totale di 22 gallerie - Cliente Impresa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Ceprini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e Notari </w:t>
            </w:r>
            <w:bookmarkStart w:id="0" w:name="_Hlk3553408"/>
            <w:r w:rsidR="00A95C68">
              <w:rPr>
                <w:rFonts w:ascii="Verdana" w:hAnsi="Verdana" w:cs="Calibri Light"/>
                <w:sz w:val="20"/>
                <w:szCs w:val="20"/>
              </w:rPr>
              <w:t xml:space="preserve">-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Responsabile della progettazione </w:t>
            </w:r>
            <w:bookmarkEnd w:id="0"/>
            <w:r w:rsidRPr="00361F26">
              <w:rPr>
                <w:rFonts w:ascii="Verdana" w:hAnsi="Verdana" w:cs="Calibri Light"/>
                <w:sz w:val="20"/>
                <w:szCs w:val="20"/>
              </w:rPr>
              <w:t>(2016 – in corso)</w:t>
            </w:r>
          </w:p>
          <w:p w14:paraId="61222798" w14:textId="77C57A26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Linea ferroviaria Alba - Bra – Galleria Fey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– Progettazione definitiva ed esecutiva dei lavori occorrenti l’elettrificazione della Galleria Fey lungo la tratta Alba-Bra e le necessarie opere di completamento e consolidamento della galleria – Cliente Impresa Notari per conto di RFI DTP Torino - Progettazione degli interventi di consolidamento (2015-in corso)</w:t>
            </w:r>
          </w:p>
          <w:p w14:paraId="7655DC50" w14:textId="6DEC061A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i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Linea ferroviaria Asti- Acqui Terme – Galleria Bricchetto –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Progettazione definitiva ed esecutiva dei lavori occorrenti per opere di completamento e di consolidamento della galleria Bricchetto al km. 94+769 della linea Asti-Acqui - Cliente Impresa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Ceprini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e Notari per conto di RFI DTP Torino - Redattore di progetto degli interventi sui muri d’ala e all’imbocco lato Acqui Terme e nel tratto compreso tra le nicchie 6 e 7 (2014)</w:t>
            </w:r>
          </w:p>
          <w:p w14:paraId="56F1F10E" w14:textId="12B30EDB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i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Linea ferroviaria Milano Chiasso, tratta Nord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– Progettazione esecutiva dei lavori occorrenti l’adeguamento alla nuova sagoma limite PC 80/410 sulle opere civili (Galleria di Cucciago, due cavalcaferrovie di Seregno e Cucciago e degli interventi lungo linea presso il comune di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Asnate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>) – Cliente Impresa Notari per conto di RFI DTP Milano - Redattore di progetto (2013-in corso)</w:t>
            </w:r>
          </w:p>
          <w:p w14:paraId="1AB99A01" w14:textId="2B388220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Linea ferroviaria Torino-Lione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- Attività di Direzione Lavori presso il cantiere di Saint Martin La Porte (Francia) nell’ambito di realizzazione delle opere in sotterraneo finalizzate al riconoscimento geologico-geotecnico delle formazioni rocciose e di servizio per la futura linea Torino-Lione per TELT </w:t>
            </w:r>
            <w:r w:rsidRPr="00361F26">
              <w:rPr>
                <w:rFonts w:ascii="Verdana" w:hAnsi="Verdana" w:cs="Calibri Light"/>
                <w:iCs/>
                <w:sz w:val="20"/>
                <w:szCs w:val="20"/>
              </w:rPr>
              <w:t xml:space="preserve">Tunnel </w:t>
            </w:r>
            <w:proofErr w:type="spellStart"/>
            <w:r w:rsidRPr="00361F26">
              <w:rPr>
                <w:rFonts w:ascii="Verdana" w:hAnsi="Verdana" w:cs="Calibri Light"/>
                <w:iCs/>
                <w:sz w:val="20"/>
                <w:szCs w:val="20"/>
              </w:rPr>
              <w:t>Euralpin</w:t>
            </w:r>
            <w:proofErr w:type="spellEnd"/>
            <w:r w:rsidRPr="00361F26">
              <w:rPr>
                <w:rFonts w:ascii="Verdana" w:hAnsi="Verdana" w:cs="Calibri Light"/>
                <w:iCs/>
                <w:sz w:val="20"/>
                <w:szCs w:val="20"/>
              </w:rPr>
              <w:t xml:space="preserve"> Lyon Turin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ex LTF (da ottobre 2014 - </w:t>
            </w:r>
            <w:r w:rsidR="009777A7">
              <w:rPr>
                <w:rFonts w:ascii="Verdana" w:hAnsi="Verdana" w:cs="Calibri Light"/>
                <w:sz w:val="20"/>
                <w:szCs w:val="20"/>
              </w:rPr>
              <w:t>2020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)</w:t>
            </w:r>
          </w:p>
          <w:p w14:paraId="5D55CBC3" w14:textId="690FA7F5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Metropolitana di </w:t>
            </w:r>
            <w:proofErr w:type="spellStart"/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Copenhagen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- Progetto preliminare e definitivo stazioni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Enghave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Plads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(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Ehp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) e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Kobenhavn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(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Kh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>) per Tecnimont – Opere di genio civile (2011-</w:t>
            </w:r>
            <w:r w:rsidR="009777A7">
              <w:rPr>
                <w:rFonts w:ascii="Verdana" w:hAnsi="Verdana" w:cs="Calibri Light"/>
                <w:sz w:val="20"/>
                <w:szCs w:val="20"/>
              </w:rPr>
              <w:t>2015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)</w:t>
            </w:r>
          </w:p>
          <w:p w14:paraId="3F76E8E8" w14:textId="71A39915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State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Academic</w:t>
            </w:r>
            <w:proofErr w:type="spellEnd"/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 Opera and Ballet Theatre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– Progetto definitivo </w:t>
            </w:r>
            <w:proofErr w:type="gramStart"/>
            <w:r w:rsidRPr="00361F26">
              <w:rPr>
                <w:rFonts w:ascii="Verdana" w:hAnsi="Verdana" w:cs="Calibri Light"/>
                <w:sz w:val="20"/>
                <w:szCs w:val="20"/>
              </w:rPr>
              <w:t>e</w:t>
            </w:r>
            <w:proofErr w:type="gram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esecutivo. Restauro, ristrutturazione e ampliamento del teatro dell’Opera del Balletto di Baku (Azerbaijan) per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Extro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>, cliente finale Ministero della Cultura dell’Azerbaijan – Progettazione strutturale</w:t>
            </w:r>
            <w:r w:rsidR="00CD0648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– </w:t>
            </w:r>
            <w:r w:rsidR="00CD0648">
              <w:rPr>
                <w:rFonts w:ascii="Verdana" w:hAnsi="Verdana" w:cs="Calibri Light"/>
                <w:sz w:val="20"/>
                <w:szCs w:val="20"/>
              </w:rPr>
              <w:t>(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2011-2012</w:t>
            </w:r>
            <w:r w:rsidR="00CD0648">
              <w:rPr>
                <w:rFonts w:ascii="Verdana" w:hAnsi="Verdana" w:cs="Calibri Light"/>
                <w:sz w:val="20"/>
                <w:szCs w:val="20"/>
              </w:rPr>
              <w:t>)</w:t>
            </w:r>
          </w:p>
          <w:p w14:paraId="4FD1E9CB" w14:textId="77777777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Prestazioni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di Alta Sorveglianza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in favore di Metro Engineering per la costruzione dell’Autostrada Milano Brescia (febbraio - giugno 2011)</w:t>
            </w:r>
          </w:p>
          <w:p w14:paraId="4302DE99" w14:textId="2C34B3A4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Nuova fermata ferroviaria di Roma-Pigneto -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Progetto definitivo per RFI - Redattore progettazione del prolungamento di due gallerie artificiali, di muri di sostegno e di opere provvisionali e di </w:t>
            </w:r>
            <w:proofErr w:type="gramStart"/>
            <w:r w:rsidRPr="00361F26">
              <w:rPr>
                <w:rFonts w:ascii="Verdana" w:hAnsi="Verdana" w:cs="Calibri Light"/>
                <w:sz w:val="20"/>
                <w:szCs w:val="20"/>
              </w:rPr>
              <w:t>sotto-fondazione</w:t>
            </w:r>
            <w:proofErr w:type="gram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; progettazione del fabbricato viaggiatori e della pensilina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lastRenderedPageBreak/>
              <w:t xml:space="preserve">di attesa sulla banchina; progettazione dell’adeguamento del sottopasso sotto la linea ferroviaria esistente mediante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spingitubo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con il sistema Essen (2006-in corso)</w:t>
            </w:r>
          </w:p>
          <w:p w14:paraId="602262DB" w14:textId="7CDC5B8A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Tunnel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des</w:t>
            </w:r>
            <w:proofErr w:type="spellEnd"/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Oudayas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- Strada urbana sotterranea a carreggiate separate in galleria naturale e artificiale sottopassante la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Muraille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des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Oudayas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a Rabat (Marocco) - Progetto Esecutivo e corso d’opera per Impresa Pizzarotti - Progettista e coordinatore prestazioni specialistiche (2007-2011)</w:t>
            </w:r>
          </w:p>
          <w:p w14:paraId="22374C25" w14:textId="77777777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Linea 4 della Metropolitana Milanese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: progetto preliminare per gara per Comune di Milano- Coordinatore progettazione delle stazioni a cielo aperto (2006)</w:t>
            </w:r>
          </w:p>
          <w:p w14:paraId="3E70E016" w14:textId="77777777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Intervento di soppressione di un PL in Comune di Alpignano (TO) sulla linea Torino-Modane per RFI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– redattore del Progetto Esecutivo delle opere strutturali (manufatto scatolare a spinta con il sistema Essen e muri di sostegno) e coordinatore delle attività di progettazione esecutiva (tracciato stradale, impianti elettrici, impianto di smaltimento acque di piattaforma) (2009-2011)</w:t>
            </w:r>
          </w:p>
          <w:p w14:paraId="0B51921F" w14:textId="77777777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Linea 2 della Metropolitana Milanese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: Progetto definitivo Prolungamento Cologno-Vimercate Linea 2 per Metropolitana Milanese – Coordinatore progettazione (2011-in corso)</w:t>
            </w:r>
          </w:p>
          <w:p w14:paraId="535F78D7" w14:textId="2CB0A97B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Soppressione Passaggi a Livello delle linee Torino-Milano e Torino-Modane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- Progettazione esecutiva di 11 interventi sostitutivi di passaggi a livello con cavalcavia di tipo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Tensiter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o sottovia con il sistema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spingitubo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Essen, per RFI (Rete Ferroviaria Italiana) - Progettista e coordinatore prestazioni specialistiche (2003-2005) </w:t>
            </w:r>
          </w:p>
          <w:p w14:paraId="10ABB82F" w14:textId="5BDDCD31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Linea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Metropolitana 5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– progetto definitivo e strutturale e corso d’opera delle Stazioni Garibaldi e Isola della Metropolitana Milanese - Progettista (2001-2008)</w:t>
            </w:r>
          </w:p>
          <w:p w14:paraId="26C5A204" w14:textId="77777777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Analisi sismica viadotti Autostrada Torino Piacenza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– progetto esecutivo per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Sineco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– Progettista </w:t>
            </w:r>
          </w:p>
          <w:p w14:paraId="06E53D1D" w14:textId="6715A83D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Collegamento Autostradale tra le città di Brescia e Milano, Brebemi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– Redazione delle linee guida per l’aggiornamento del progetto definitivo; verifica del progetto esecutivo; servizi di controllo delle attività del contraente generale per Società di Progetto BREBEMI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SpA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>. - Redattore e verificatore (2008-2010)</w:t>
            </w:r>
          </w:p>
          <w:p w14:paraId="236623DB" w14:textId="477D984A" w:rsidR="00361F26" w:rsidRPr="00361F26" w:rsidRDefault="00361F26" w:rsidP="001B66EA">
            <w:pPr>
              <w:pStyle w:val="Corpotesto"/>
              <w:tabs>
                <w:tab w:val="num" w:pos="502"/>
              </w:tabs>
              <w:spacing w:after="120"/>
              <w:ind w:left="589" w:hanging="357"/>
              <w:rPr>
                <w:rFonts w:ascii="Verdana" w:hAnsi="Verdana" w:cs="Calibri Light"/>
                <w:iCs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sz w:val="20"/>
                <w:szCs w:val="20"/>
              </w:rPr>
              <w:t>-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ab/>
            </w: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Opere di regolazione del lago d’Idro - </w:t>
            </w:r>
            <w:r w:rsidRPr="00361F26">
              <w:rPr>
                <w:rFonts w:ascii="Verdana" w:hAnsi="Verdana" w:cs="Calibri Light"/>
                <w:iCs/>
                <w:sz w:val="20"/>
                <w:szCs w:val="20"/>
              </w:rPr>
              <w:t>Progettazione preliminare delle nuove opere di regolazione del lago d’Idro per il Consorzio di Bonifica di Secondo Grado del Chiese - Progettista opere civili. (2007-2008)</w:t>
            </w:r>
          </w:p>
          <w:p w14:paraId="207A4361" w14:textId="18FA6DA5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Ospedale di Locri (RC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) – Adeguamento sismico delle strutture per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Soil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Srl - Progettista e Coordinatore delle prestazioni specialistiche (2009-2010)</w:t>
            </w:r>
          </w:p>
          <w:p w14:paraId="0D77AA45" w14:textId="5A4D0418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Edifici residenziali del P.I.I. di Via Grazioli 31/33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- ex stabilimento SIR (235 appartamenti per 20.800 m² di superficie e 10.000 m² di parcheggio interrato) - sito a Milano per Consorzio Cooperativo Ca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Granda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>. - Progettazione esecutiva delle opere strutturali - (2005-2008)</w:t>
            </w:r>
          </w:p>
          <w:p w14:paraId="42CBDE3A" w14:textId="57A2EC8D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Gallerie ferroviarie e cameroni relativi al nodo di Genova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- Supervisione del progetto esecutivo per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Italferr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Genova Brignole - Coordinatore Alpina prestazioni specialistiche (2004-2005)</w:t>
            </w:r>
          </w:p>
          <w:p w14:paraId="221923A6" w14:textId="2EA53D68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sz w:val="20"/>
                <w:szCs w:val="20"/>
              </w:rPr>
              <w:t>Discenderia</w:t>
            </w: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 di Saint Martin La Porte, nell’ambito della linea ferroviaria Lyon-Turin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in associazione con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Egis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Tunnels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e Antea – direzione lavori per LTF Lyon Turin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Ferroviaire</w:t>
            </w:r>
            <w:proofErr w:type="spellEnd"/>
            <w:r w:rsidR="003C31E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- Coordinatore Alpina delle prestazioni specialistiche e degli studi per variante metodologia (2005-2010)</w:t>
            </w:r>
          </w:p>
          <w:p w14:paraId="39796335" w14:textId="1431849E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sz w:val="20"/>
                <w:szCs w:val="20"/>
              </w:rPr>
              <w:t>Impianto</w:t>
            </w: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 Idroelettrico di Pont Ventoux-Susa (150 MW)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comprendente una traversa fluviale, due dighe,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361F26">
                <w:rPr>
                  <w:rFonts w:ascii="Verdana" w:hAnsi="Verdana" w:cs="Calibri Light"/>
                  <w:i/>
                  <w:sz w:val="20"/>
                  <w:szCs w:val="20"/>
                </w:rPr>
                <w:t>30 km</w:t>
              </w:r>
            </w:smartTag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 di gallerie, una centrale in caverna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– Progetto definitivo ed esecutivo per AEM Torino - Progettazione esecutiva e in corso d’opera delle strutture delle opere civili (1996-2006)</w:t>
            </w:r>
          </w:p>
          <w:p w14:paraId="00DFC22C" w14:textId="10A2B69C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Piano Integrato di Intervento Garibaldi Repubblica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a Milano - Progettazione preliminare, definitiva ed esecutiva della totalità delle opere di urbanizzazione e delle opere di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compatibilizzazione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in sotterraneo fra edifici privati e linea M5 per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In.gre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>/Hines Italia - Redattore progetto strutture di viabilità e progettista strutture piazza (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podium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>) (2003-</w:t>
            </w:r>
            <w:r w:rsidR="003C31EA">
              <w:rPr>
                <w:rFonts w:ascii="Verdana" w:hAnsi="Verdana" w:cs="Calibri Light"/>
                <w:sz w:val="20"/>
                <w:szCs w:val="20"/>
              </w:rPr>
              <w:t>2010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)</w:t>
            </w:r>
          </w:p>
          <w:p w14:paraId="2328C443" w14:textId="4FABA64A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Galleria Monte Mario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a Roma - Interventi di consolidamento e progetto impianto di congelamento per il risanamento del rivestimento definitivo – Servizi di progettazione esecutiva -</w:t>
            </w:r>
            <w:r w:rsidR="003C31E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Progettista e Coordinatore Alpina prestazioni specialistiche (2005-2006)</w:t>
            </w:r>
          </w:p>
          <w:p w14:paraId="6DFE139B" w14:textId="2454D3C8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Metropolitana di Parma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– Progetto definitivo per Metro Parma –</w:t>
            </w:r>
            <w:r w:rsidR="003C31E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Redattore progetto opere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lastRenderedPageBreak/>
              <w:t>civili e coordinatore prestazioni specialistiche (2005-2006)</w:t>
            </w:r>
          </w:p>
          <w:p w14:paraId="474321C6" w14:textId="672F7AD5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Parcheggio sotterraneo in piazzale Baracca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a Milano – Progetto preliminare e definitivo per Cooperativa Autosilo di Piazzale Baracca –</w:t>
            </w:r>
            <w:r w:rsidR="003C31E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Redattore progetto delle strutture (2003-2004)</w:t>
            </w:r>
          </w:p>
          <w:p w14:paraId="75737FEB" w14:textId="23883CC2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Adeguamento S.P. 2 Villa di Monza nel tratto da Cinisello a Monza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- Progetto definitivo delle opere d’arte (gallerie artificiali, muri, ecc.) per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Electrowatt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s.a. Progettista delle strutture (2005)</w:t>
            </w:r>
          </w:p>
          <w:p w14:paraId="6AFF5626" w14:textId="3C8FB039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Istituto tecnico “Grazia Deledda”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a Milano - Progettazione esecutiva delle opere di adeguamento e ristrutturazione per Comune di Milano - Progettista delle strutture (2004-2005)</w:t>
            </w:r>
          </w:p>
          <w:p w14:paraId="6098F2B4" w14:textId="117A6548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Ponti esistenti ferroviari della cintura sud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di Milano - Analisi strutturale e progettazione del loro adeguamento e collaudo statico – per RFI (Rete Ferroviaria Italiana) - Progettista delle strutture (2002-2003)</w:t>
            </w:r>
          </w:p>
          <w:p w14:paraId="66A3C9D1" w14:textId="2C50581C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b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MO.S.E. di Venezia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. -</w:t>
            </w: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Interventi alle bocche lagunari venete per la regolazione dei flussi di marea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- Progettazione delle strutture in cemento armato del cassone della bocca di Treporti per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Technital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–</w:t>
            </w:r>
            <w:r w:rsidR="003C31EA">
              <w:rPr>
                <w:rFonts w:ascii="Verdana" w:hAnsi="Verdana" w:cs="Calibri Light"/>
                <w:sz w:val="20"/>
                <w:szCs w:val="20"/>
              </w:rPr>
              <w:t xml:space="preserve"> P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rogetto delle strutture in cemento armato dei cassoni (2004-2010)</w:t>
            </w:r>
          </w:p>
          <w:p w14:paraId="34823C61" w14:textId="3808E752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S.S. Aurelia bis nei comuni di Arma di Taggia e di Sanremo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(galleria S. Giacomo)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- Progetti esecutivi per appalti integrati con impresa Provera e Carrassi (Cliente Anas) - Redattore progetto (2004-2005)</w:t>
            </w:r>
          </w:p>
          <w:p w14:paraId="03532CD5" w14:textId="63C6ED4F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Autostrada Pedemontana Lombarda -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Progettazione preliminare di tutte le opere d’arte (ponti, cavalcavia, gallerie artificiali, sottopassi, muri) in ATI per Autostrada Pedemontana Lombarda</w:t>
            </w:r>
            <w:r w:rsidR="003C31E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–</w:t>
            </w:r>
            <w:r w:rsidR="003C31E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Progettista e coordinatore Alpina prestazioni specialistiche (2002-2004)</w:t>
            </w:r>
          </w:p>
          <w:p w14:paraId="28EBA7D2" w14:textId="618AC976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Accesso autostradale di penetrazione nord e passante intervallivo della città di Trieste –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Progetto preliminare opere d’arte e idrauliche</w:t>
            </w: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>per Università degli Studi di Trieste - Redattore progetto (2002-2003)</w:t>
            </w:r>
          </w:p>
          <w:p w14:paraId="7391DEDB" w14:textId="245FA4F0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Metrotranvia di Torino: linea 4 lotto 3B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- Nuovo progetto esecutivo strutturale del tratto sottopassante la ferrovia Torino-Milano e zone contigue per Metropolitana Milanese - Progettista (2003)</w:t>
            </w:r>
          </w:p>
          <w:p w14:paraId="3E1F77E9" w14:textId="2FC89F26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Prolungamento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a ovest della linea 1 della metropolitana automatica di Torino per Metropolitana Milanese - Progettazione definitiva di 4 stazioni - Progettista (2001)</w:t>
            </w:r>
          </w:p>
          <w:p w14:paraId="58480554" w14:textId="3E8E48F3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Linea AC Torino-Milano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- km 69+334÷km 71+395 e km 63+616÷km 66+924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- Progettazione costruttiva di opere viabilistiche e ferroviarie per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Maireengineering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S.p.A. Progettista opere d’arte (2001-2006)</w:t>
            </w:r>
          </w:p>
          <w:p w14:paraId="5E013FA1" w14:textId="739176F1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Linea AC Torino-Milano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- </w:t>
            </w: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km 107+500÷km 115+500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e</w:t>
            </w: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 km 64+700÷km 75+100 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Progettazione esecutiva di opere viabilistiche e ferroviarie per </w:t>
            </w:r>
            <w:proofErr w:type="spellStart"/>
            <w:r w:rsidRPr="00361F26">
              <w:rPr>
                <w:rFonts w:ascii="Verdana" w:hAnsi="Verdana" w:cs="Calibri Light"/>
                <w:sz w:val="20"/>
                <w:szCs w:val="20"/>
              </w:rPr>
              <w:t>Maireengineering</w:t>
            </w:r>
            <w:proofErr w:type="spellEnd"/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S.p.A. –Progettista opere d’arte (2000 – 2002)</w:t>
            </w:r>
          </w:p>
          <w:p w14:paraId="70F2F4B4" w14:textId="77777777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Centrale idroelettrica di Premadio in Valtellina comprendente circa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361F26">
                <w:rPr>
                  <w:rFonts w:ascii="Verdana" w:hAnsi="Verdana" w:cs="Calibri Light"/>
                  <w:i/>
                  <w:sz w:val="20"/>
                  <w:szCs w:val="20"/>
                </w:rPr>
                <w:t>5 km</w:t>
              </w:r>
            </w:smartTag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 xml:space="preserve"> di gallerie, una condotta forzata di circa 1 km e l’ampliamento di una caverna di centrale per un volume di 33.000 m</w:t>
            </w:r>
            <w:r w:rsidRPr="00361F26">
              <w:rPr>
                <w:rFonts w:ascii="Verdana" w:hAnsi="Verdana" w:cs="Calibri Light"/>
                <w:i/>
                <w:sz w:val="20"/>
                <w:szCs w:val="20"/>
                <w:vertAlign w:val="superscript"/>
              </w:rPr>
              <w:t>3</w:t>
            </w:r>
            <w:r w:rsidRPr="00361F26">
              <w:rPr>
                <w:rFonts w:ascii="Verdana" w:hAnsi="Verdana" w:cs="Calibri Light"/>
                <w:sz w:val="20"/>
                <w:szCs w:val="20"/>
              </w:rPr>
              <w:t xml:space="preserve"> – Progetto preliminare definitivo ed esecutivo per AEM Milano – Progettista delle strutture (1997-2000)</w:t>
            </w:r>
          </w:p>
          <w:p w14:paraId="33A288D7" w14:textId="2E8CE9D9" w:rsidR="00361F26" w:rsidRPr="00361F26" w:rsidRDefault="00361F26" w:rsidP="001B66EA">
            <w:pPr>
              <w:pStyle w:val="Corpotesto"/>
              <w:numPr>
                <w:ilvl w:val="0"/>
                <w:numId w:val="5"/>
              </w:numPr>
              <w:spacing w:after="120"/>
              <w:ind w:hanging="357"/>
              <w:rPr>
                <w:rFonts w:ascii="Verdana" w:hAnsi="Verdana" w:cs="Calibri Light"/>
                <w:iCs/>
                <w:sz w:val="20"/>
                <w:szCs w:val="20"/>
              </w:rPr>
            </w:pPr>
            <w:r w:rsidRPr="00361F26">
              <w:rPr>
                <w:rFonts w:ascii="Verdana" w:hAnsi="Verdana" w:cs="Calibri Light"/>
                <w:i/>
                <w:sz w:val="20"/>
                <w:szCs w:val="20"/>
              </w:rPr>
              <w:t>Piano di riqualificazione urbana area ex OM a Milano (PRU Pompeo Leoni).</w:t>
            </w:r>
            <w:r w:rsidRPr="00361F26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Superficie territoriale </w:t>
            </w:r>
            <w:smartTag w:uri="urn:schemas-microsoft-com:office:smarttags" w:element="metricconverter">
              <w:smartTagPr>
                <w:attr w:name="ProductID" w:val="350.000 mﾲ"/>
              </w:smartTagPr>
              <w:r w:rsidRPr="00361F26">
                <w:rPr>
                  <w:rFonts w:ascii="Verdana" w:hAnsi="Verdana" w:cs="Calibri Light"/>
                  <w:i/>
                  <w:iCs/>
                  <w:sz w:val="20"/>
                  <w:szCs w:val="20"/>
                </w:rPr>
                <w:t>350.000 m²</w:t>
              </w:r>
            </w:smartTag>
            <w:r w:rsidRPr="00361F26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- Superficie edificabile </w:t>
            </w:r>
            <w:smartTag w:uri="urn:schemas-microsoft-com:office:smarttags" w:element="metricconverter">
              <w:smartTagPr>
                <w:attr w:name="ProductID" w:val="150.000 mﾲ"/>
              </w:smartTagPr>
              <w:r w:rsidRPr="00361F26">
                <w:rPr>
                  <w:rFonts w:ascii="Verdana" w:hAnsi="Verdana" w:cs="Calibri Light"/>
                  <w:i/>
                  <w:iCs/>
                  <w:sz w:val="20"/>
                  <w:szCs w:val="20"/>
                </w:rPr>
                <w:t>150.000 m²</w:t>
              </w:r>
            </w:smartTag>
            <w:r w:rsidRPr="00361F26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(incluso 1 ponte FS e due sottopassi FS) </w:t>
            </w:r>
            <w:r w:rsidRPr="00361F26">
              <w:rPr>
                <w:rFonts w:ascii="Verdana" w:hAnsi="Verdana" w:cs="Calibri Light"/>
                <w:iCs/>
                <w:sz w:val="20"/>
                <w:szCs w:val="20"/>
              </w:rPr>
              <w:t xml:space="preserve">– Progetto definitivo ed esecutivo per scomputo di oneri per piani di riqualificazione urbana opere pubbliche; direzione lavori per AEDES </w:t>
            </w:r>
            <w:proofErr w:type="spellStart"/>
            <w:r w:rsidRPr="00361F26">
              <w:rPr>
                <w:rFonts w:ascii="Verdana" w:hAnsi="Verdana" w:cs="Calibri Light"/>
                <w:iCs/>
                <w:sz w:val="20"/>
                <w:szCs w:val="20"/>
              </w:rPr>
              <w:t>SpA</w:t>
            </w:r>
            <w:proofErr w:type="spellEnd"/>
            <w:r w:rsidRPr="00361F26">
              <w:rPr>
                <w:rFonts w:ascii="Verdana" w:hAnsi="Verdana" w:cs="Calibri Light"/>
                <w:iCs/>
                <w:sz w:val="20"/>
                <w:szCs w:val="20"/>
              </w:rPr>
              <w:t xml:space="preserve"> - Progettista delle opere d’arte (1998-2003)</w:t>
            </w:r>
          </w:p>
          <w:p w14:paraId="79159851" w14:textId="77777777" w:rsidR="00474D33" w:rsidRDefault="00474D33" w:rsidP="001F1EB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3BAD5C7" w14:textId="12160D54" w:rsidR="00EC78AC" w:rsidRDefault="00EC78AC" w:rsidP="00504C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AB1DB77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43D1648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168CAEE3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</w:t>
      </w:r>
      <w:proofErr w:type="gramStart"/>
      <w:r>
        <w:rPr>
          <w:rFonts w:ascii="Verdana" w:hAnsi="Verdana" w:cs="Calibri Light"/>
          <w:sz w:val="16"/>
          <w:szCs w:val="16"/>
        </w:rPr>
        <w:t>no</w:t>
      </w:r>
      <w:proofErr w:type="gramEnd"/>
      <w:r>
        <w:rPr>
          <w:rFonts w:ascii="Verdana" w:hAnsi="Verdana" w:cs="Calibri Light"/>
          <w:sz w:val="16"/>
          <w:szCs w:val="16"/>
        </w:rPr>
        <w:t xml:space="preserve">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2E1DEF11" w14:textId="60F1BCE6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044BB6">
        <w:rPr>
          <w:rFonts w:ascii="Verdana" w:hAnsi="Verdana" w:cs="Calibri Light"/>
          <w:sz w:val="20"/>
          <w:szCs w:val="20"/>
        </w:rPr>
        <w:t>02/08/2021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0900E0">
        <w:rPr>
          <w:rFonts w:ascii="Verdana" w:hAnsi="Verdana" w:cs="Calibri Light"/>
          <w:sz w:val="20"/>
          <w:szCs w:val="20"/>
        </w:rPr>
        <w:t>Adriano Fava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C682" w14:textId="77777777" w:rsidR="001A594F" w:rsidRDefault="001A594F">
      <w:r>
        <w:separator/>
      </w:r>
    </w:p>
  </w:endnote>
  <w:endnote w:type="continuationSeparator" w:id="0">
    <w:p w14:paraId="5A33B1A1" w14:textId="77777777" w:rsidR="001A594F" w:rsidRDefault="001A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14ED" w14:textId="77777777" w:rsidR="001A594F" w:rsidRDefault="001A594F">
      <w:r>
        <w:separator/>
      </w:r>
    </w:p>
  </w:footnote>
  <w:footnote w:type="continuationSeparator" w:id="0">
    <w:p w14:paraId="2C328516" w14:textId="77777777" w:rsidR="001A594F" w:rsidRDefault="001A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D114907"/>
    <w:multiLevelType w:val="hybridMultilevel"/>
    <w:tmpl w:val="02D02C7A"/>
    <w:lvl w:ilvl="0" w:tplc="EB2449F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B5166"/>
    <w:multiLevelType w:val="hybridMultilevel"/>
    <w:tmpl w:val="20A82000"/>
    <w:lvl w:ilvl="0" w:tplc="5B4CE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B4CE02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2005C"/>
    <w:rsid w:val="0003546D"/>
    <w:rsid w:val="00044BB6"/>
    <w:rsid w:val="00056479"/>
    <w:rsid w:val="00073D27"/>
    <w:rsid w:val="000900E0"/>
    <w:rsid w:val="00091F7F"/>
    <w:rsid w:val="00094AAF"/>
    <w:rsid w:val="000D0FB2"/>
    <w:rsid w:val="000E15B0"/>
    <w:rsid w:val="00143EC0"/>
    <w:rsid w:val="00147C67"/>
    <w:rsid w:val="00153ADA"/>
    <w:rsid w:val="00171C5E"/>
    <w:rsid w:val="001A034D"/>
    <w:rsid w:val="001A594F"/>
    <w:rsid w:val="001B66EA"/>
    <w:rsid w:val="001D4941"/>
    <w:rsid w:val="001E3997"/>
    <w:rsid w:val="001F1EBF"/>
    <w:rsid w:val="00223454"/>
    <w:rsid w:val="00260CBD"/>
    <w:rsid w:val="0027144F"/>
    <w:rsid w:val="00282D78"/>
    <w:rsid w:val="002E351D"/>
    <w:rsid w:val="002E38B7"/>
    <w:rsid w:val="0030754D"/>
    <w:rsid w:val="00361F26"/>
    <w:rsid w:val="00363F74"/>
    <w:rsid w:val="003819A3"/>
    <w:rsid w:val="0038697C"/>
    <w:rsid w:val="003C31EA"/>
    <w:rsid w:val="00474D33"/>
    <w:rsid w:val="00497E6A"/>
    <w:rsid w:val="004D0E95"/>
    <w:rsid w:val="004D4CDF"/>
    <w:rsid w:val="00501D1F"/>
    <w:rsid w:val="00504CAC"/>
    <w:rsid w:val="00527A45"/>
    <w:rsid w:val="005512A1"/>
    <w:rsid w:val="005A7FA8"/>
    <w:rsid w:val="005D3709"/>
    <w:rsid w:val="005F198F"/>
    <w:rsid w:val="006112F6"/>
    <w:rsid w:val="00641A9F"/>
    <w:rsid w:val="00692DE9"/>
    <w:rsid w:val="006C3E11"/>
    <w:rsid w:val="006E0B3C"/>
    <w:rsid w:val="00703F34"/>
    <w:rsid w:val="007166FB"/>
    <w:rsid w:val="00783A9C"/>
    <w:rsid w:val="007931A6"/>
    <w:rsid w:val="007C7562"/>
    <w:rsid w:val="007F22C1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777A7"/>
    <w:rsid w:val="0098428E"/>
    <w:rsid w:val="009D33B9"/>
    <w:rsid w:val="009F3ADC"/>
    <w:rsid w:val="00A11D91"/>
    <w:rsid w:val="00A30383"/>
    <w:rsid w:val="00A95C68"/>
    <w:rsid w:val="00AB7EF3"/>
    <w:rsid w:val="00B05433"/>
    <w:rsid w:val="00B059C4"/>
    <w:rsid w:val="00B11E62"/>
    <w:rsid w:val="00B14DCA"/>
    <w:rsid w:val="00B80DC4"/>
    <w:rsid w:val="00B86E1D"/>
    <w:rsid w:val="00BF6C3E"/>
    <w:rsid w:val="00C1178A"/>
    <w:rsid w:val="00C64E0B"/>
    <w:rsid w:val="00CB1F14"/>
    <w:rsid w:val="00CB27CE"/>
    <w:rsid w:val="00CC0055"/>
    <w:rsid w:val="00CC1CDC"/>
    <w:rsid w:val="00CD0648"/>
    <w:rsid w:val="00CD4035"/>
    <w:rsid w:val="00D9089B"/>
    <w:rsid w:val="00DA78BF"/>
    <w:rsid w:val="00DC4AA6"/>
    <w:rsid w:val="00DD7550"/>
    <w:rsid w:val="00E30FE9"/>
    <w:rsid w:val="00E36282"/>
    <w:rsid w:val="00E6140A"/>
    <w:rsid w:val="00EA58C7"/>
    <w:rsid w:val="00EC78AC"/>
    <w:rsid w:val="00ED106E"/>
    <w:rsid w:val="00ED1218"/>
    <w:rsid w:val="00EE4C76"/>
    <w:rsid w:val="00EE7835"/>
    <w:rsid w:val="00EF6E16"/>
    <w:rsid w:val="00F05FC9"/>
    <w:rsid w:val="00F54337"/>
    <w:rsid w:val="00F90FF7"/>
    <w:rsid w:val="00FC46D7"/>
    <w:rsid w:val="00FC5711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C258DF0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Bruno Illuminati</cp:lastModifiedBy>
  <cp:revision>35</cp:revision>
  <dcterms:created xsi:type="dcterms:W3CDTF">2021-08-02T18:09:00Z</dcterms:created>
  <dcterms:modified xsi:type="dcterms:W3CDTF">2021-08-03T17:20:00Z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