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BC628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GRISENTI SANDRO</w:t>
            </w:r>
            <w:r w:rsidR="0039188A">
              <w:rPr>
                <w:rFonts w:ascii="Verdana" w:hAnsi="Verdana" w:cs="Calibri Light"/>
                <w:b/>
                <w:sz w:val="20"/>
                <w:szCs w:val="20"/>
              </w:rPr>
              <w:t xml:space="preserve"> 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BC6282" w:rsidRPr="00BC6282" w:rsidRDefault="00BC6282" w:rsidP="00BC628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Laurea</w:t>
            </w:r>
            <w:r w:rsidRPr="00BC6282">
              <w:rPr>
                <w:rFonts w:ascii="Verdana" w:hAnsi="Verdana"/>
                <w:sz w:val="20"/>
                <w:szCs w:val="20"/>
              </w:rPr>
              <w:t xml:space="preserve"> presso la Facoltà di Architettura del Politecnico di Torino in data 20/07/1990, discutendo una tesi di restauro e consolidamento statico di un monumento storico (relatore prof. Delio FOIS).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Iscrizione </w:t>
            </w:r>
            <w:r w:rsidRPr="00BC6282">
              <w:rPr>
                <w:rFonts w:ascii="Verdana" w:hAnsi="Verdana"/>
                <w:sz w:val="20"/>
                <w:szCs w:val="20"/>
              </w:rPr>
              <w:t>all'Albo degli Architetti della Valle d'Aosta con il n. 182</w:t>
            </w:r>
            <w:r>
              <w:rPr>
                <w:rFonts w:ascii="Verdana" w:hAnsi="Verdana"/>
                <w:sz w:val="20"/>
                <w:szCs w:val="20"/>
              </w:rPr>
              <w:t xml:space="preserve"> dal 27/08/1992</w:t>
            </w:r>
            <w:r w:rsidRPr="00BC6282">
              <w:rPr>
                <w:rFonts w:ascii="Verdana" w:hAnsi="Verdana"/>
                <w:sz w:val="20"/>
                <w:szCs w:val="20"/>
              </w:rPr>
              <w:t>;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 xml:space="preserve">In possesso dei requisiti professionali di cui al </w:t>
            </w:r>
            <w:proofErr w:type="spellStart"/>
            <w:r w:rsidRPr="00BC6282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BC6282">
              <w:rPr>
                <w:rFonts w:ascii="Verdana" w:hAnsi="Verdana"/>
                <w:sz w:val="20"/>
                <w:szCs w:val="20"/>
              </w:rPr>
              <w:t xml:space="preserve"> n.81/2008, coordinato con la Legge 7 luglio 2009 n.88 e il </w:t>
            </w:r>
            <w:proofErr w:type="spellStart"/>
            <w:r w:rsidRPr="00BC6282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BC6282">
              <w:rPr>
                <w:rFonts w:ascii="Verdana" w:hAnsi="Verdana"/>
                <w:sz w:val="20"/>
                <w:szCs w:val="20"/>
              </w:rPr>
              <w:t xml:space="preserve"> 3 agosto 2009 n.106 e </w:t>
            </w:r>
            <w:proofErr w:type="spellStart"/>
            <w:r w:rsidRPr="00BC6282">
              <w:rPr>
                <w:rFonts w:ascii="Verdana" w:hAnsi="Verdana"/>
                <w:sz w:val="20"/>
                <w:szCs w:val="20"/>
              </w:rPr>
              <w:t>smi</w:t>
            </w:r>
            <w:proofErr w:type="spellEnd"/>
            <w:r w:rsidRPr="00BC6282">
              <w:rPr>
                <w:rFonts w:ascii="Verdana" w:hAnsi="Verdana"/>
                <w:sz w:val="20"/>
                <w:szCs w:val="20"/>
              </w:rPr>
              <w:t>, relativamente al coordinatore in materia di sicurezza e salute per la progettazione e l’esecuzione dei lavori.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>Iscritto all’elenco dei professionisti abilitati alle pratiche antincendio n.AO00182A00041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BC6282">
              <w:rPr>
                <w:rFonts w:ascii="Verdana" w:hAnsi="Verdana"/>
                <w:sz w:val="20"/>
                <w:szCs w:val="20"/>
              </w:rPr>
              <w:t xml:space="preserve">uditore autorizzato </w:t>
            </w:r>
            <w:proofErr w:type="spellStart"/>
            <w:r w:rsidRPr="00BC6282">
              <w:rPr>
                <w:rFonts w:ascii="Verdana" w:hAnsi="Verdana"/>
                <w:sz w:val="20"/>
                <w:szCs w:val="20"/>
              </w:rPr>
              <w:t>CasaClima</w:t>
            </w:r>
            <w:proofErr w:type="spellEnd"/>
            <w:r w:rsidRPr="00BC6282">
              <w:rPr>
                <w:rFonts w:ascii="Verdana" w:hAnsi="Verdana"/>
                <w:sz w:val="20"/>
                <w:szCs w:val="20"/>
              </w:rPr>
              <w:t>, qualifica ottenuta a seguito di una formazione complessiva di 120 ore e superamento dell’esame finale di idoneità.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 xml:space="preserve">Per conto dell’Agenzia </w:t>
            </w:r>
            <w:proofErr w:type="spellStart"/>
            <w:r w:rsidRPr="00BC6282">
              <w:rPr>
                <w:rFonts w:ascii="Verdana" w:hAnsi="Verdana"/>
                <w:sz w:val="20"/>
                <w:szCs w:val="20"/>
              </w:rPr>
              <w:t>CasaClima</w:t>
            </w:r>
            <w:proofErr w:type="spellEnd"/>
            <w:r w:rsidRPr="00BC6282">
              <w:rPr>
                <w:rFonts w:ascii="Verdana" w:hAnsi="Verdana"/>
                <w:sz w:val="20"/>
                <w:szCs w:val="20"/>
              </w:rPr>
              <w:t xml:space="preserve"> di Bolzano, ente autonomo e super </w:t>
            </w:r>
            <w:proofErr w:type="spellStart"/>
            <w:r w:rsidRPr="00BC6282">
              <w:rPr>
                <w:rFonts w:ascii="Verdana" w:hAnsi="Verdana"/>
                <w:sz w:val="20"/>
                <w:szCs w:val="20"/>
              </w:rPr>
              <w:t>partes</w:t>
            </w:r>
            <w:proofErr w:type="spellEnd"/>
            <w:r w:rsidRPr="00BC6282">
              <w:rPr>
                <w:rFonts w:ascii="Verdana" w:hAnsi="Verdana"/>
                <w:sz w:val="20"/>
                <w:szCs w:val="20"/>
              </w:rPr>
              <w:t xml:space="preserve"> autorizzato al rilascio della certificazione, esegue controlli di qualità energetica e di sostenibilità ambientale, in corrispondenza alla direttiva europea nr. 2002/91 e alle norme vigenti nazionali.</w:t>
            </w: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BC6282" w:rsidRPr="00BC6282" w:rsidRDefault="0056755C" w:rsidP="0056755C">
            <w:pPr>
              <w:widowControl/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sua</w:t>
            </w:r>
            <w:r w:rsidR="00BC6282" w:rsidRPr="00BC6282">
              <w:rPr>
                <w:rFonts w:ascii="Verdana" w:hAnsi="Verdana"/>
                <w:sz w:val="20"/>
                <w:szCs w:val="20"/>
              </w:rPr>
              <w:t xml:space="preserve"> attività professionale, è orientata verso la progettazione e l’esecuzione di interventi edilizi nell’ambito dei seguenti campi d’azione: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6"/>
              </w:numPr>
              <w:autoSpaceDE/>
              <w:autoSpaceDN/>
              <w:ind w:left="56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>Efficienza energetica nell'ambito edilizio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6"/>
              </w:numPr>
              <w:autoSpaceDE/>
              <w:autoSpaceDN/>
              <w:ind w:left="56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>Energie rinnovabili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6"/>
              </w:numPr>
              <w:autoSpaceDE/>
              <w:autoSpaceDN/>
              <w:ind w:left="56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>Protezione del clima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6"/>
              </w:numPr>
              <w:autoSpaceDE/>
              <w:autoSpaceDN/>
              <w:ind w:left="56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>Protezione delle risorse</w:t>
            </w:r>
          </w:p>
          <w:p w:rsidR="00BC6282" w:rsidRPr="00BC6282" w:rsidRDefault="00BC6282" w:rsidP="00BC6282">
            <w:pPr>
              <w:widowControl/>
              <w:numPr>
                <w:ilvl w:val="0"/>
                <w:numId w:val="6"/>
              </w:numPr>
              <w:autoSpaceDE/>
              <w:autoSpaceDN/>
              <w:ind w:left="56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C6282">
              <w:rPr>
                <w:rFonts w:ascii="Verdana" w:hAnsi="Verdana"/>
                <w:sz w:val="20"/>
                <w:szCs w:val="20"/>
              </w:rPr>
              <w:t>Sviluppo energetico sostenibile</w:t>
            </w:r>
          </w:p>
          <w:p w:rsidR="00BC6282" w:rsidRPr="00894B13" w:rsidRDefault="00BC6282" w:rsidP="00BC6282">
            <w:pPr>
              <w:pStyle w:val="Corpotesto"/>
              <w:jc w:val="both"/>
              <w:rPr>
                <w:rFonts w:ascii="Verdana" w:hAnsi="Verdana" w:cs="Calibri Light"/>
                <w:sz w:val="10"/>
                <w:szCs w:val="10"/>
              </w:rPr>
            </w:pPr>
          </w:p>
          <w:p w:rsidR="00BC6282" w:rsidRPr="00BC6282" w:rsidRDefault="00BC6282" w:rsidP="00BC628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C6282">
              <w:rPr>
                <w:rFonts w:ascii="Verdana" w:hAnsi="Verdana" w:cs="Calibri Light"/>
                <w:sz w:val="20"/>
                <w:szCs w:val="20"/>
              </w:rPr>
              <w:t xml:space="preserve">L'attività praticata sino ad oggi gli ha permesso di maturare competenze nei settori della progettazione, del recupero edilizio e dell'urbanistica attraverso il contatto e la collaborazione sia con strutture pubbliche, che con privati. </w:t>
            </w:r>
          </w:p>
          <w:p w:rsidR="00EC78AC" w:rsidRDefault="00BC6282" w:rsidP="00BC628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C6282">
              <w:rPr>
                <w:rFonts w:ascii="Verdana" w:hAnsi="Verdana" w:cs="Calibri Light"/>
                <w:sz w:val="20"/>
                <w:szCs w:val="20"/>
              </w:rPr>
              <w:t>Nell'ambito dell'attività urbanistica ha maturato una specifica esperienza nell'informatizzazione dei dati territoriali, con particolare riferimento al trattamento dei dati cartografici e normativi degli strumenti urbanistici.</w:t>
            </w: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6B78A6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6B78A6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6B78A6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1F3ADD">
        <w:rPr>
          <w:rFonts w:ascii="Verdana" w:hAnsi="Verdana" w:cs="Calibri Light"/>
          <w:sz w:val="20"/>
          <w:szCs w:val="20"/>
        </w:rPr>
        <w:t>30/03/2021</w:t>
      </w:r>
      <w:r w:rsidRPr="00DD7550">
        <w:rPr>
          <w:rFonts w:ascii="Verdana" w:hAnsi="Verdana" w:cs="Calibri Light"/>
          <w:sz w:val="20"/>
          <w:szCs w:val="20"/>
        </w:rPr>
        <w:t>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</w:t>
      </w:r>
      <w:r w:rsidR="00BC6282">
        <w:rPr>
          <w:rFonts w:ascii="Verdana" w:hAnsi="Verdana" w:cs="Calibri Light"/>
          <w:sz w:val="20"/>
          <w:szCs w:val="20"/>
        </w:rPr>
        <w:t xml:space="preserve">Sandro </w:t>
      </w:r>
      <w:proofErr w:type="spellStart"/>
      <w:r w:rsidR="00BC6282">
        <w:rPr>
          <w:rFonts w:ascii="Verdana" w:hAnsi="Verdana" w:cs="Calibri Light"/>
          <w:sz w:val="20"/>
          <w:szCs w:val="20"/>
        </w:rPr>
        <w:t>Grisenti</w:t>
      </w:r>
      <w:proofErr w:type="spellEnd"/>
      <w:r>
        <w:rPr>
          <w:rFonts w:ascii="Verdana" w:hAnsi="Verdana" w:cs="Calibri Light"/>
          <w:sz w:val="20"/>
          <w:szCs w:val="20"/>
        </w:rPr>
        <w:t>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56" w:rsidRDefault="00D13856">
      <w:r>
        <w:separator/>
      </w:r>
    </w:p>
  </w:endnote>
  <w:endnote w:type="continuationSeparator" w:id="0">
    <w:p w:rsidR="00D13856" w:rsidRDefault="00D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56" w:rsidRDefault="00D13856">
      <w:r>
        <w:separator/>
      </w:r>
    </w:p>
  </w:footnote>
  <w:footnote w:type="continuationSeparator" w:id="0">
    <w:p w:rsidR="00D13856" w:rsidRDefault="00D1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DD1"/>
    <w:multiLevelType w:val="hybridMultilevel"/>
    <w:tmpl w:val="B382F9B0"/>
    <w:lvl w:ilvl="0" w:tplc="4CDAC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32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D35342"/>
    <w:multiLevelType w:val="hybridMultilevel"/>
    <w:tmpl w:val="99B05FEC"/>
    <w:lvl w:ilvl="0" w:tplc="21924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73D27"/>
    <w:rsid w:val="00094AAF"/>
    <w:rsid w:val="000E15B0"/>
    <w:rsid w:val="000E45FE"/>
    <w:rsid w:val="000E6C76"/>
    <w:rsid w:val="00143EC0"/>
    <w:rsid w:val="00153ADA"/>
    <w:rsid w:val="00171C5E"/>
    <w:rsid w:val="001A034D"/>
    <w:rsid w:val="001D4941"/>
    <w:rsid w:val="001E3997"/>
    <w:rsid w:val="001F0F31"/>
    <w:rsid w:val="001F3ADD"/>
    <w:rsid w:val="00223454"/>
    <w:rsid w:val="0027144F"/>
    <w:rsid w:val="00282D78"/>
    <w:rsid w:val="002E351D"/>
    <w:rsid w:val="002E38B7"/>
    <w:rsid w:val="0030754D"/>
    <w:rsid w:val="003819A3"/>
    <w:rsid w:val="0038697C"/>
    <w:rsid w:val="0039188A"/>
    <w:rsid w:val="00412C18"/>
    <w:rsid w:val="0048762D"/>
    <w:rsid w:val="00495C3D"/>
    <w:rsid w:val="004F0B04"/>
    <w:rsid w:val="00501D1F"/>
    <w:rsid w:val="00527A45"/>
    <w:rsid w:val="005431E9"/>
    <w:rsid w:val="005512A1"/>
    <w:rsid w:val="0056755C"/>
    <w:rsid w:val="005D3709"/>
    <w:rsid w:val="005F1328"/>
    <w:rsid w:val="005F7C55"/>
    <w:rsid w:val="006112F6"/>
    <w:rsid w:val="006A158C"/>
    <w:rsid w:val="006B78A6"/>
    <w:rsid w:val="006E0B3C"/>
    <w:rsid w:val="00711853"/>
    <w:rsid w:val="00783A9C"/>
    <w:rsid w:val="007931A6"/>
    <w:rsid w:val="007C34B3"/>
    <w:rsid w:val="007E290B"/>
    <w:rsid w:val="007F2590"/>
    <w:rsid w:val="00806BF7"/>
    <w:rsid w:val="00826DF1"/>
    <w:rsid w:val="00894B13"/>
    <w:rsid w:val="008A1D05"/>
    <w:rsid w:val="008F4A5F"/>
    <w:rsid w:val="009040BD"/>
    <w:rsid w:val="0092113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BC6282"/>
    <w:rsid w:val="00C64E0B"/>
    <w:rsid w:val="00CB1F14"/>
    <w:rsid w:val="00CC0055"/>
    <w:rsid w:val="00CC1CDC"/>
    <w:rsid w:val="00D13856"/>
    <w:rsid w:val="00D2430E"/>
    <w:rsid w:val="00D9089B"/>
    <w:rsid w:val="00D92A15"/>
    <w:rsid w:val="00DA78BF"/>
    <w:rsid w:val="00DD7550"/>
    <w:rsid w:val="00DE6BEE"/>
    <w:rsid w:val="00E30FE9"/>
    <w:rsid w:val="00E36282"/>
    <w:rsid w:val="00E66563"/>
    <w:rsid w:val="00EA4365"/>
    <w:rsid w:val="00EC78AC"/>
    <w:rsid w:val="00ED106E"/>
    <w:rsid w:val="00EE4C76"/>
    <w:rsid w:val="00EF6E16"/>
    <w:rsid w:val="00F05FC9"/>
    <w:rsid w:val="00F15B84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185C8F-1C49-4677-8CDA-6A115B1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6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8753-3D56-4D0F-BB6C-E37B9804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cp:lastPrinted>2021-03-26T16:25:00Z</cp:lastPrinted>
  <dcterms:created xsi:type="dcterms:W3CDTF">2021-05-06T09:15:00Z</dcterms:created>
  <dcterms:modified xsi:type="dcterms:W3CDTF">2021-05-06T09:15:00Z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