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87403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CORR</w:t>
            </w:r>
            <w:bookmarkStart w:id="0" w:name="_GoBack"/>
            <w:bookmarkEnd w:id="0"/>
            <w:r>
              <w:rPr>
                <w:rFonts w:ascii="Verdana" w:hAnsi="Verdana" w:cs="Calibri Light"/>
                <w:b/>
                <w:sz w:val="20"/>
                <w:szCs w:val="20"/>
              </w:rPr>
              <w:t>ADO COMETTO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1981-1987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POLITECNICO DI TORINO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Laurea magistrale in ingegneria civile – sezione trasporti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Tesi di laurea sostenuta sull'ampliamento della funivia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Gorraz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 -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Grand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Grimod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Esame di stato sostenuto presso il Politecnico di Torino nell’anno 1987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iscritto all'Ordine degli Ingegneri della Valle d’Aosta dal 19/02/1988 posizione n° 304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1976-1981</w:t>
            </w:r>
          </w:p>
          <w:p w:rsidR="0087403E" w:rsidRPr="0087403E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LICEO SCIENTIFICO BERARD DI AOSTA</w:t>
            </w:r>
          </w:p>
          <w:p w:rsidR="00EC78AC" w:rsidRPr="00EA4365" w:rsidRDefault="0087403E" w:rsidP="0087403E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Diploma di maturità scientifica</w:t>
            </w: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2003 AD OGGI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STUDIO COMETTO SRL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SOCIETA’ D’INGEGNERIA A SOCIO UNICO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SOCIO, DIRETTORE TECNICO E AMMINISTRATORE UNICO 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1988 AD OGGI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 xml:space="preserve">Studio ing. Corrado </w:t>
            </w: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Cometto</w:t>
            </w:r>
            <w:proofErr w:type="spellEnd"/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Ingegnere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LIBERO PROFESSIONISTA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Titolare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1989 al 1997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2015 a oggi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AOSTA QUALITY APARTMENTS s.n.c.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SOCIETA’ IN NOME COLLETTIVO – GESTIONE STRUTTURA RICETTIVA EXTRALBERGHIERA (C.A.V.)</w:t>
            </w:r>
          </w:p>
          <w:p w:rsidR="00EC78AC" w:rsidRPr="00EA4365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Socio e Amministratore</w:t>
            </w:r>
          </w:p>
          <w:p w:rsid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1989 AL 1997</w:t>
            </w:r>
          </w:p>
          <w:p w:rsid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DAL 1989 AL 1997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GEOSERVICE srl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Indagini geognostiche e opere di consolidamento dei terreni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Socio e Amministratore Delegato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DA APRILE 1986 A FEBBRAIO 1987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  <w:lang w:val="fr-FR"/>
              </w:rPr>
              <w:t>Géoprojets</w:t>
            </w:r>
            <w:proofErr w:type="spellEnd"/>
            <w:r w:rsidRPr="0087403E">
              <w:rPr>
                <w:rFonts w:ascii="Verdana" w:hAnsi="Verdana" w:cs="Calibri Light"/>
                <w:sz w:val="18"/>
                <w:szCs w:val="18"/>
                <w:lang w:val="fr-FR"/>
              </w:rPr>
              <w:t xml:space="preserve"> s. a. - 38000 Meylan (Grenoble - France). </w:t>
            </w:r>
          </w:p>
          <w:p w:rsidR="0087403E" w:rsidRPr="0087403E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87403E">
              <w:rPr>
                <w:rFonts w:ascii="Verdana" w:hAnsi="Verdana" w:cs="Calibri Light"/>
                <w:sz w:val="18"/>
                <w:szCs w:val="18"/>
              </w:rPr>
              <w:t>Società specializzata in indagini geologiche e geotecniche - consulenza geologica e geotecnica</w:t>
            </w:r>
          </w:p>
          <w:p w:rsidR="00EC78AC" w:rsidRDefault="0087403E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spellStart"/>
            <w:r w:rsidRPr="0087403E">
              <w:rPr>
                <w:rFonts w:ascii="Verdana" w:hAnsi="Verdana" w:cs="Calibri Light"/>
                <w:sz w:val="18"/>
                <w:szCs w:val="18"/>
              </w:rPr>
              <w:t>Technicien</w:t>
            </w:r>
            <w:proofErr w:type="spellEnd"/>
          </w:p>
          <w:p w:rsid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55192" w:rsidRP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  <w:u w:val="single"/>
              </w:rPr>
            </w:pPr>
            <w:r w:rsidRPr="00855192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PRINCIPALI INTERVENTI RELATIVI A </w:t>
            </w:r>
            <w:r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PROGETTAZIONE E DIREZIONE LAVORI DI </w:t>
            </w:r>
            <w:r w:rsidRPr="00855192"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>RIQUALIFICAZIONE ENERGETICA</w:t>
            </w:r>
            <w:r>
              <w:rPr>
                <w:rFonts w:ascii="Verdana" w:hAnsi="Verdana" w:cs="Calibri Light"/>
                <w:b/>
                <w:sz w:val="18"/>
                <w:szCs w:val="18"/>
                <w:u w:val="single"/>
              </w:rPr>
              <w:t xml:space="preserve"> DI EDIFICI</w:t>
            </w:r>
          </w:p>
          <w:p w:rsidR="00855192" w:rsidRDefault="00855192" w:rsidP="0087403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855192" w:rsidRDefault="00855192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dell’involucro e manutenzione straordinaria delle facciate del condominio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Bramafam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ad Aosta</w:t>
            </w:r>
            <w:r w:rsidR="004322A1">
              <w:rPr>
                <w:rFonts w:ascii="Verdana" w:hAnsi="Verdana" w:cs="Calibri Light"/>
                <w:sz w:val="18"/>
                <w:szCs w:val="18"/>
              </w:rPr>
              <w:t xml:space="preserve"> (progettazione e direzione lavori)</w:t>
            </w:r>
          </w:p>
          <w:p w:rsidR="00855192" w:rsidRDefault="00855192" w:rsidP="004322A1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dell’edificio sito in via G.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Rey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ad Aosta</w:t>
            </w:r>
            <w:r w:rsidR="004322A1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322A1"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855192" w:rsidRDefault="00855192" w:rsidP="004322A1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mediante cappotti esterni nell’ambito degli interventi delle palazzine facenti parte delle caserme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Ramires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e Battisti di Aosta </w:t>
            </w:r>
            <w:r w:rsidR="004322A1" w:rsidRPr="004322A1">
              <w:rPr>
                <w:rFonts w:ascii="Verdana" w:hAnsi="Verdana" w:cs="Calibri Light"/>
                <w:sz w:val="18"/>
                <w:szCs w:val="18"/>
              </w:rPr>
              <w:t>(direzione lavori)</w:t>
            </w:r>
          </w:p>
          <w:p w:rsidR="00855192" w:rsidRDefault="00855192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nell’ambito dei lavori di ristrutturazione ed ampliamento della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microcomunità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di Hone </w:t>
            </w:r>
            <w:r w:rsidR="004322A1"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4322A1" w:rsidRDefault="004322A1" w:rsidP="004322A1">
            <w:pPr>
              <w:pStyle w:val="Corpotesto"/>
              <w:ind w:left="720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4322A1" w:rsidRDefault="004322A1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nell’ambito dei lavori di rifunzionalizzazione delle scuole primaria e dell’infanzia site in Charvensod 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4322A1" w:rsidRDefault="004322A1" w:rsidP="00855192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Lavori di riqualificazione energetica della scuola elementare di Courmayeur (coordinamento della sicurezza in esecuzione)</w:t>
            </w:r>
          </w:p>
          <w:p w:rsidR="004322A1" w:rsidRPr="004322A1" w:rsidRDefault="004322A1" w:rsidP="004322A1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18"/>
                <w:szCs w:val="18"/>
              </w:rPr>
            </w:pP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Lavori di riqualificazione energetica nell’ambito dei lavori di </w:t>
            </w:r>
            <w:r>
              <w:rPr>
                <w:rFonts w:ascii="Verdana" w:hAnsi="Verdana" w:cs="Calibri Light"/>
                <w:sz w:val="18"/>
                <w:szCs w:val="18"/>
              </w:rPr>
              <w:t>adeguamento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 dell</w:t>
            </w:r>
            <w:r>
              <w:rPr>
                <w:rFonts w:ascii="Verdana" w:hAnsi="Verdana" w:cs="Calibri Light"/>
                <w:sz w:val="18"/>
                <w:szCs w:val="18"/>
              </w:rPr>
              <w:t>a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 scuol</w:t>
            </w:r>
            <w:r>
              <w:rPr>
                <w:rFonts w:ascii="Verdana" w:hAnsi="Verdana" w:cs="Calibri Light"/>
                <w:sz w:val="18"/>
                <w:szCs w:val="18"/>
              </w:rPr>
              <w:t>a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elementare </w:t>
            </w:r>
            <w:proofErr w:type="spellStart"/>
            <w:r>
              <w:rPr>
                <w:rFonts w:ascii="Verdana" w:hAnsi="Verdana" w:cs="Calibri Light"/>
                <w:sz w:val="18"/>
                <w:szCs w:val="18"/>
              </w:rPr>
              <w:t>Ramires</w:t>
            </w:r>
            <w:proofErr w:type="spellEnd"/>
            <w:r>
              <w:rPr>
                <w:rFonts w:ascii="Verdana" w:hAnsi="Verdana" w:cs="Calibri Light"/>
                <w:sz w:val="18"/>
                <w:szCs w:val="18"/>
              </w:rPr>
              <w:t xml:space="preserve"> di Aosta </w:t>
            </w:r>
            <w:r w:rsidRPr="004322A1">
              <w:rPr>
                <w:rFonts w:ascii="Verdana" w:hAnsi="Verdana" w:cs="Calibri Light"/>
                <w:sz w:val="18"/>
                <w:szCs w:val="18"/>
              </w:rPr>
              <w:t>(progettazione e direzione lavori)</w:t>
            </w: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7403E">
        <w:rPr>
          <w:rFonts w:ascii="Verdana" w:hAnsi="Verdana" w:cs="Calibri Light"/>
          <w:sz w:val="20"/>
          <w:szCs w:val="20"/>
        </w:rPr>
        <w:t xml:space="preserve">Aosta, </w:t>
      </w:r>
      <w:r w:rsidR="00D94C1E">
        <w:rPr>
          <w:rFonts w:ascii="Verdana" w:hAnsi="Verdana" w:cs="Calibri Light"/>
          <w:sz w:val="20"/>
          <w:szCs w:val="20"/>
        </w:rPr>
        <w:t>29/03/2021</w:t>
      </w:r>
      <w:r w:rsidR="0087403E">
        <w:rPr>
          <w:rFonts w:ascii="Verdana" w:hAnsi="Verdana" w:cs="Calibri Light"/>
          <w:sz w:val="20"/>
          <w:szCs w:val="20"/>
        </w:rPr>
        <w:t xml:space="preserve"> </w:t>
      </w:r>
      <w:r w:rsidRPr="00DD7550">
        <w:rPr>
          <w:rFonts w:ascii="Verdana" w:hAnsi="Verdana" w:cs="Calibri Light"/>
          <w:sz w:val="20"/>
          <w:szCs w:val="20"/>
        </w:rPr>
        <w:tab/>
      </w:r>
      <w:r w:rsidR="0087403E">
        <w:rPr>
          <w:rFonts w:ascii="Verdana" w:hAnsi="Verdana" w:cs="Calibri Light"/>
          <w:sz w:val="20"/>
          <w:szCs w:val="20"/>
        </w:rPr>
        <w:t xml:space="preserve">Corrado </w:t>
      </w:r>
      <w:proofErr w:type="spellStart"/>
      <w:r w:rsidR="0087403E">
        <w:rPr>
          <w:rFonts w:ascii="Verdana" w:hAnsi="Verdana" w:cs="Calibri Light"/>
          <w:sz w:val="20"/>
          <w:szCs w:val="20"/>
        </w:rPr>
        <w:t>Cometto</w:t>
      </w:r>
      <w:proofErr w:type="spellEnd"/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D62"/>
    <w:multiLevelType w:val="hybridMultilevel"/>
    <w:tmpl w:val="6DCC8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322A1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55192"/>
    <w:rsid w:val="0087403E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A50E48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94C1E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3E4101"/>
  <w15:docId w15:val="{C6280EE3-49BF-40A4-B2D2-97C1371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3A0F-2DCF-4264-AA11-945F692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2021-05-06T09:17:00Z</dcterms:created>
  <dcterms:modified xsi:type="dcterms:W3CDTF">2021-05-06T09:17:00Z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