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bookmarkStart w:id="0" w:name="_GoBack"/>
      <w:bookmarkEnd w:id="0"/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</w:t>
      </w:r>
      <w:proofErr w:type="spellStart"/>
      <w:r w:rsidRPr="00DD7550">
        <w:rPr>
          <w:rFonts w:ascii="Verdana" w:hAnsi="Verdana" w:cs="Calibri Light"/>
          <w:i/>
          <w:sz w:val="16"/>
          <w:szCs w:val="20"/>
        </w:rPr>
        <w:t>Lgs</w:t>
      </w:r>
      <w:proofErr w:type="spellEnd"/>
      <w:r w:rsidRPr="00DD7550">
        <w:rPr>
          <w:rFonts w:ascii="Verdana" w:hAnsi="Verdana" w:cs="Calibri Light"/>
          <w:i/>
          <w:sz w:val="16"/>
          <w:szCs w:val="20"/>
        </w:rPr>
        <w:t xml:space="preserve">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:rsidR="00DD7550" w:rsidRPr="007C7562" w:rsidRDefault="007C7562" w:rsidP="007C7562">
      <w:pPr>
        <w:pStyle w:val="Corpodel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662BFE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ALLEYSON CHRISTIAN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662BFE" w:rsidRDefault="00662BFE" w:rsidP="00662BFE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- Maturità scientifica c/o Liceo Scientifico “E.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Bérard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>” di Aosta (Votazione 60/60) - 1995</w:t>
            </w:r>
          </w:p>
          <w:p w:rsidR="00662BFE" w:rsidRDefault="00662BFE" w:rsidP="00662BFE">
            <w:pPr>
              <w:pStyle w:val="Corpodeltesto"/>
              <w:rPr>
                <w:rFonts w:ascii="Verdana" w:hAnsi="Verdana" w:cs="Calibri Light"/>
                <w:sz w:val="18"/>
                <w:szCs w:val="18"/>
              </w:rPr>
            </w:pPr>
          </w:p>
          <w:p w:rsidR="00662BFE" w:rsidRDefault="00662BFE" w:rsidP="00662BFE">
            <w:pPr>
              <w:pStyle w:val="Corpodel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LAUREA MAGISTRALE IN INGEGNERIA CIVILE INDIRIZZO GEOTECNICA (votazione 110/110) – Maggio 2001</w:t>
            </w:r>
          </w:p>
          <w:p w:rsidR="00662BFE" w:rsidRDefault="00662BFE" w:rsidP="00662BFE">
            <w:pPr>
              <w:pStyle w:val="Corpodeltesto"/>
              <w:rPr>
                <w:rFonts w:ascii="Verdana" w:hAnsi="Verdana" w:cs="Calibri Light"/>
                <w:sz w:val="18"/>
                <w:szCs w:val="18"/>
              </w:rPr>
            </w:pPr>
          </w:p>
          <w:p w:rsidR="00662BFE" w:rsidRDefault="00662BFE" w:rsidP="00662BFE">
            <w:pPr>
              <w:spacing w:line="480" w:lineRule="au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C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>ertificato di equipollenza al Corso 494/96 in Materia di Sicurezza organizzato dalle regioni secondo quanto previsto dall’articolo 10 del suddetto decreto, rilasciato dal Politecnico di Torino il 28 gennaio 2002</w:t>
            </w:r>
          </w:p>
          <w:p w:rsidR="00662BFE" w:rsidRPr="00306A68" w:rsidRDefault="00662BFE" w:rsidP="00662BFE">
            <w:pPr>
              <w:spacing w:line="480" w:lineRule="au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- 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>Corso 818 nel 2003</w:t>
            </w:r>
          </w:p>
          <w:p w:rsidR="00662BFE" w:rsidRPr="00306A68" w:rsidRDefault="00662BFE" w:rsidP="00662BFE">
            <w:pPr>
              <w:spacing w:line="480" w:lineRule="au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C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>orso sulla nuova normativa sismica nel 2004 e 2015</w:t>
            </w:r>
          </w:p>
          <w:p w:rsidR="00662BFE" w:rsidRPr="00306A68" w:rsidRDefault="00662BFE" w:rsidP="00662BFE">
            <w:pPr>
              <w:spacing w:line="480" w:lineRule="au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I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>scritto all’Albo dei Certificatori Energetici della RAVA</w:t>
            </w:r>
          </w:p>
          <w:p w:rsidR="00662BFE" w:rsidRPr="00306A68" w:rsidRDefault="00662BFE" w:rsidP="00662BFE">
            <w:pPr>
              <w:spacing w:line="480" w:lineRule="au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I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>scritto all’Albo degli esperti da utilizzare per la formazione di Commissioni esaminatrici inerenti alle procedure selettive bandite dall’Amministrazione regionale della Valle d’Aosta dal luglio 2020, nella sezione “Ingegneria”</w:t>
            </w:r>
          </w:p>
          <w:p w:rsidR="00EC78AC" w:rsidRPr="00EC78AC" w:rsidRDefault="00662BFE" w:rsidP="00662BFE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 C</w:t>
            </w:r>
            <w:r w:rsidRPr="00306A68">
              <w:rPr>
                <w:rFonts w:ascii="Verdana" w:hAnsi="Verdana" w:cs="Calibri Light"/>
                <w:sz w:val="18"/>
                <w:szCs w:val="18"/>
              </w:rPr>
              <w:t xml:space="preserve">orso per tecnico </w:t>
            </w:r>
            <w:proofErr w:type="spellStart"/>
            <w:r w:rsidRPr="00306A68">
              <w:rPr>
                <w:rFonts w:ascii="Verdana" w:hAnsi="Verdana" w:cs="Calibri Light"/>
                <w:sz w:val="18"/>
                <w:szCs w:val="18"/>
              </w:rPr>
              <w:t>abilitatore</w:t>
            </w:r>
            <w:proofErr w:type="spellEnd"/>
            <w:r w:rsidRPr="00306A68">
              <w:rPr>
                <w:rFonts w:ascii="Verdana" w:hAnsi="Verdana" w:cs="Calibri Light"/>
                <w:sz w:val="18"/>
                <w:szCs w:val="18"/>
              </w:rPr>
              <w:t xml:space="preserve"> AEDES nel marzo 2021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/>
      </w:tblPr>
      <w:tblGrid>
        <w:gridCol w:w="10188"/>
      </w:tblGrid>
      <w:tr w:rsidR="00EC78AC" w:rsidTr="00EC78AC">
        <w:tc>
          <w:tcPr>
            <w:tcW w:w="10188" w:type="dxa"/>
          </w:tcPr>
          <w:p w:rsidR="00662BFE" w:rsidRDefault="00662BFE" w:rsidP="00662BFE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Libero professionista dal 2002 nei seguenti settori dell’ingegneria civile/edile:</w:t>
            </w:r>
          </w:p>
          <w:p w:rsidR="00662BFE" w:rsidRDefault="00662BFE" w:rsidP="00662BFE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progettista e direttore dei lavori in ambito architettonico, impiantistico, strutturale e infrastrutturale, di opere pubbliche e private</w:t>
            </w:r>
          </w:p>
          <w:p w:rsidR="00662BFE" w:rsidRDefault="00662BFE" w:rsidP="00662BFE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collaudatore strutturale e tecnico amministrativo di opere pubbliche e private</w:t>
            </w:r>
          </w:p>
          <w:p w:rsidR="00662BFE" w:rsidRDefault="00662BFE" w:rsidP="00662BFE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certificatore energetico</w:t>
            </w:r>
          </w:p>
          <w:p w:rsidR="00662BFE" w:rsidRDefault="00662BFE" w:rsidP="00662BFE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coordinatore della sicurezza</w:t>
            </w:r>
          </w:p>
          <w:p w:rsidR="00662BFE" w:rsidRDefault="00662BFE" w:rsidP="00662BFE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responsabile dei lavori</w:t>
            </w:r>
          </w:p>
          <w:p w:rsidR="00662BFE" w:rsidRDefault="00662BFE" w:rsidP="00662BFE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consulente d’impresa per problematiche connesse alla sicurezza</w:t>
            </w:r>
          </w:p>
          <w:p w:rsidR="00662BFE" w:rsidRDefault="00662BFE" w:rsidP="00662BFE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662BFE" w:rsidRPr="003A6877" w:rsidRDefault="00662BFE" w:rsidP="00662BFE">
            <w:pPr>
              <w:spacing w:line="48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A6877">
              <w:rPr>
                <w:rFonts w:ascii="Verdana" w:hAnsi="Verdana" w:cs="Calibri Light"/>
                <w:sz w:val="20"/>
                <w:szCs w:val="20"/>
              </w:rPr>
              <w:t xml:space="preserve">Tecnico </w:t>
            </w:r>
            <w:proofErr w:type="spellStart"/>
            <w:r w:rsidRPr="003A6877">
              <w:rPr>
                <w:rFonts w:ascii="Verdana" w:hAnsi="Verdana" w:cs="Calibri Light"/>
                <w:sz w:val="20"/>
                <w:szCs w:val="20"/>
              </w:rPr>
              <w:t>abilitatore</w:t>
            </w:r>
            <w:proofErr w:type="spellEnd"/>
            <w:r w:rsidRPr="003A6877">
              <w:rPr>
                <w:rFonts w:ascii="Verdana" w:hAnsi="Verdana" w:cs="Calibri Light"/>
                <w:sz w:val="20"/>
                <w:szCs w:val="20"/>
              </w:rPr>
              <w:t xml:space="preserve"> FAST durante l’emergenza terremoto Centro Italia dal 13 al 20 dicembre 2016</w:t>
            </w:r>
          </w:p>
          <w:p w:rsidR="00EC78AC" w:rsidRPr="00EC78AC" w:rsidRDefault="00662BFE" w:rsidP="00662BFE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A.S.P.P.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presso istituzioni scolastiche in ambito regionale dal 2020</w:t>
            </w:r>
          </w:p>
          <w:p w:rsidR="00EC78AC" w:rsidRDefault="00EC78AC" w:rsidP="00DD7550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DD7550" w:rsidRDefault="00DD7550" w:rsidP="00DD7550">
      <w:pPr>
        <w:pStyle w:val="Corpodel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091F7F" w:rsidRPr="00091F7F" w:rsidRDefault="007C7562" w:rsidP="00091F7F">
      <w:pPr>
        <w:pStyle w:val="Corpodel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:rsidR="00DD7550" w:rsidRPr="00DD7550" w:rsidRDefault="00DD7550" w:rsidP="00091F7F">
      <w:pPr>
        <w:pStyle w:val="Corpodel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662BFE">
        <w:rPr>
          <w:rFonts w:ascii="Verdana" w:hAnsi="Verdana" w:cs="Calibri Light"/>
          <w:sz w:val="20"/>
          <w:szCs w:val="20"/>
        </w:rPr>
        <w:t>29/04/2021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662BFE">
        <w:rPr>
          <w:rFonts w:ascii="Verdana" w:hAnsi="Verdana" w:cs="Calibri Light"/>
          <w:sz w:val="20"/>
          <w:szCs w:val="20"/>
        </w:rPr>
        <w:t>CHRISTIAN ALLEYSON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BB" w:rsidRDefault="00243BBB">
      <w:r>
        <w:separator/>
      </w:r>
    </w:p>
  </w:endnote>
  <w:endnote w:type="continuationSeparator" w:id="0">
    <w:p w:rsidR="00243BBB" w:rsidRDefault="0024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BB" w:rsidRDefault="00243BBB">
      <w:r>
        <w:separator/>
      </w:r>
    </w:p>
  </w:footnote>
  <w:footnote w:type="continuationSeparator" w:id="0">
    <w:p w:rsidR="00243BBB" w:rsidRDefault="00243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72693"/>
    <w:multiLevelType w:val="hybridMultilevel"/>
    <w:tmpl w:val="42C6F704"/>
    <w:lvl w:ilvl="0" w:tplc="A93A9BF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53ADA"/>
    <w:rsid w:val="00171C5E"/>
    <w:rsid w:val="001A034D"/>
    <w:rsid w:val="001D4941"/>
    <w:rsid w:val="001E3997"/>
    <w:rsid w:val="00223454"/>
    <w:rsid w:val="00243BBB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512A1"/>
    <w:rsid w:val="005D3709"/>
    <w:rsid w:val="005F198F"/>
    <w:rsid w:val="006112F6"/>
    <w:rsid w:val="00662BFE"/>
    <w:rsid w:val="006E0B3C"/>
    <w:rsid w:val="0076791E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54D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4D8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E54D82"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54D82"/>
  </w:style>
  <w:style w:type="paragraph" w:styleId="Paragrafoelenco">
    <w:name w:val="List Paragraph"/>
    <w:basedOn w:val="Normale"/>
    <w:uiPriority w:val="1"/>
    <w:qFormat/>
    <w:rsid w:val="00E54D82"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  <w:rsid w:val="00E54D82"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771E-7315-48D3-8385-ACE5B3B4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Alleyson</cp:lastModifiedBy>
  <cp:revision>3</cp:revision>
  <dcterms:created xsi:type="dcterms:W3CDTF">2021-04-14T14:38:00Z</dcterms:created>
  <dcterms:modified xsi:type="dcterms:W3CDTF">2021-04-29T13:18:00Z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