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A5677F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DUJANY CAMILLO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A5677F" w:rsidRPr="006D3C97" w:rsidRDefault="00A5677F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 w:rsidRPr="006D3C97">
              <w:rPr>
                <w:rFonts w:ascii="Arial" w:hAnsi="Arial"/>
                <w:sz w:val="20"/>
                <w:lang w:val="it-IT"/>
              </w:rPr>
              <w:t xml:space="preserve">dal 1992: </w:t>
            </w:r>
            <w:r w:rsidRPr="006D3C97">
              <w:rPr>
                <w:rFonts w:ascii="Arial" w:hAnsi="Arial"/>
                <w:b/>
                <w:sz w:val="20"/>
                <w:lang w:val="it-IT"/>
              </w:rPr>
              <w:t>esame di stato</w:t>
            </w:r>
            <w:r w:rsidRPr="006D3C97">
              <w:rPr>
                <w:rFonts w:ascii="Arial" w:hAnsi="Arial"/>
                <w:sz w:val="20"/>
                <w:lang w:val="it-IT"/>
              </w:rPr>
              <w:t xml:space="preserve"> per l'esercizio della professione presso il Politecnico di Torino</w:t>
            </w:r>
            <w:r w:rsidRPr="006D3C97">
              <w:rPr>
                <w:rFonts w:ascii="Arial" w:hAnsi="Arial"/>
                <w:sz w:val="20"/>
                <w:lang w:val="it-IT"/>
              </w:rPr>
              <w:t>;</w:t>
            </w:r>
          </w:p>
          <w:p w:rsidR="00A5677F" w:rsidRPr="006D3C97" w:rsidRDefault="00A5677F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</w:p>
          <w:p w:rsidR="00A5677F" w:rsidRPr="006D3C97" w:rsidRDefault="00A5677F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 w:rsidRPr="006D3C97">
              <w:rPr>
                <w:rFonts w:ascii="Arial" w:hAnsi="Arial"/>
                <w:sz w:val="20"/>
                <w:lang w:val="it-IT"/>
              </w:rPr>
              <w:t>il 20/07/1992</w:t>
            </w:r>
            <w:r w:rsidRPr="006D3C97">
              <w:rPr>
                <w:rFonts w:ascii="Arial" w:hAnsi="Arial"/>
                <w:sz w:val="20"/>
                <w:lang w:val="it-IT"/>
              </w:rPr>
              <w:t xml:space="preserve"> </w:t>
            </w:r>
            <w:r w:rsidRPr="006D3C97">
              <w:rPr>
                <w:rFonts w:ascii="Arial" w:hAnsi="Arial"/>
                <w:b/>
                <w:sz w:val="20"/>
                <w:lang w:val="it-IT"/>
              </w:rPr>
              <w:t>Iscrizione all’Ordine degli Ingegneri</w:t>
            </w:r>
            <w:r w:rsidRPr="006D3C97">
              <w:rPr>
                <w:rFonts w:ascii="Arial" w:hAnsi="Arial"/>
                <w:sz w:val="20"/>
                <w:lang w:val="it-IT"/>
              </w:rPr>
              <w:t xml:space="preserve"> della Valle d’Aosta alla pos. 345</w:t>
            </w:r>
            <w:r w:rsidRPr="006D3C97">
              <w:rPr>
                <w:rFonts w:ascii="Arial" w:hAnsi="Arial"/>
                <w:sz w:val="20"/>
                <w:lang w:val="it-IT"/>
              </w:rPr>
              <w:t>;</w:t>
            </w:r>
          </w:p>
          <w:p w:rsidR="00A5677F" w:rsidRPr="006D3C97" w:rsidRDefault="00A5677F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</w:p>
          <w:p w:rsidR="00A5677F" w:rsidRPr="006D3C97" w:rsidRDefault="00A5677F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 w:rsidRPr="006D3C97">
              <w:rPr>
                <w:rFonts w:ascii="Arial" w:hAnsi="Arial"/>
                <w:sz w:val="20"/>
                <w:lang w:val="it-IT"/>
              </w:rPr>
              <w:t xml:space="preserve">dal 1985 al 1991: </w:t>
            </w:r>
            <w:r w:rsidRPr="006D3C97">
              <w:rPr>
                <w:rFonts w:ascii="Arial" w:hAnsi="Arial"/>
                <w:b/>
                <w:sz w:val="20"/>
                <w:lang w:val="it-IT"/>
              </w:rPr>
              <w:t>Laurea in Ingegneria Civile</w:t>
            </w:r>
            <w:r w:rsidRPr="006D3C97">
              <w:rPr>
                <w:rFonts w:ascii="Arial" w:hAnsi="Arial"/>
                <w:sz w:val="20"/>
                <w:lang w:val="it-IT"/>
              </w:rPr>
              <w:t xml:space="preserve"> - Indirizzo Edile presso il Politecnico di Torino</w:t>
            </w:r>
            <w:r w:rsidRPr="006D3C97">
              <w:rPr>
                <w:rFonts w:ascii="Arial" w:hAnsi="Arial"/>
                <w:sz w:val="20"/>
                <w:lang w:val="it-IT"/>
              </w:rPr>
              <w:t>;</w:t>
            </w:r>
          </w:p>
          <w:p w:rsidR="00A5677F" w:rsidRPr="006D3C97" w:rsidRDefault="00A5677F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</w:p>
          <w:p w:rsidR="00EC78AC" w:rsidRPr="006D3C97" w:rsidRDefault="00A5677F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 w:rsidRPr="006D3C97">
              <w:rPr>
                <w:rFonts w:ascii="Arial" w:hAnsi="Arial"/>
                <w:sz w:val="20"/>
                <w:lang w:val="it-IT"/>
              </w:rPr>
              <w:t>-dal 1979 al 1985: Maturità scientifica presso il Liceo Scientifico E. Bérard di Aosta</w:t>
            </w:r>
            <w:r w:rsidRPr="006D3C97">
              <w:rPr>
                <w:rFonts w:ascii="Arial" w:hAnsi="Arial"/>
                <w:sz w:val="20"/>
                <w:lang w:val="it-IT"/>
              </w:rPr>
              <w:t>;</w:t>
            </w:r>
          </w:p>
          <w:p w:rsidR="00EC78AC" w:rsidRPr="006D3C97" w:rsidRDefault="00EC78AC" w:rsidP="006D3C97">
            <w:pPr>
              <w:pStyle w:val="OiaeaeiYiio2"/>
              <w:widowControl/>
              <w:snapToGrid w:val="0"/>
              <w:spacing w:before="20" w:after="20"/>
              <w:ind w:left="853"/>
              <w:jc w:val="left"/>
              <w:rPr>
                <w:rFonts w:ascii="Arial" w:hAnsi="Arial"/>
                <w:sz w:val="20"/>
                <w:lang w:val="it-IT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6D3C97" w:rsidRDefault="006D3C97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da 01.05.2019 ad oggi: amministratore e socio della </w:t>
            </w:r>
            <w:r>
              <w:rPr>
                <w:rFonts w:ascii="Arial" w:hAnsi="Arial"/>
                <w:b/>
                <w:sz w:val="20"/>
                <w:lang w:val="it-IT"/>
              </w:rPr>
              <w:t>DGM s.r.l. Società di engineering</w:t>
            </w:r>
            <w:r>
              <w:rPr>
                <w:rFonts w:ascii="Arial" w:hAnsi="Arial"/>
                <w:sz w:val="20"/>
                <w:lang w:val="it-IT"/>
              </w:rPr>
              <w:t>;</w:t>
            </w:r>
          </w:p>
          <w:p w:rsidR="006D3C97" w:rsidRDefault="006D3C97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dal 2002 al 30.04.2019:  socio fondatore ed Amministratore dello </w:t>
            </w:r>
            <w:r>
              <w:rPr>
                <w:rFonts w:ascii="Arial" w:hAnsi="Arial"/>
                <w:b/>
                <w:sz w:val="20"/>
                <w:lang w:val="it-IT"/>
              </w:rPr>
              <w:t>Studio di Ingegneria Associato D.G.M. c</w:t>
            </w:r>
            <w:r>
              <w:rPr>
                <w:rFonts w:ascii="Arial" w:hAnsi="Arial"/>
                <w:sz w:val="20"/>
                <w:lang w:val="it-IT"/>
              </w:rPr>
              <w:t>on sede in via Menabrea n. 61 – 11024 Châtillon (AO)</w:t>
            </w:r>
          </w:p>
          <w:p w:rsidR="006D3C97" w:rsidRDefault="006D3C97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 w:rsidRPr="00D31411">
              <w:rPr>
                <w:rFonts w:ascii="Arial" w:hAnsi="Arial"/>
                <w:sz w:val="20"/>
                <w:lang w:val="it-IT"/>
              </w:rPr>
              <w:t xml:space="preserve">dal 2012 al 2016:  socio fondatore ed Amministratore della Società di Validazione </w:t>
            </w:r>
            <w:r w:rsidRPr="00D31411">
              <w:rPr>
                <w:rFonts w:ascii="Arial" w:hAnsi="Arial"/>
                <w:b/>
                <w:bCs/>
                <w:sz w:val="20"/>
                <w:lang w:val="it-IT"/>
              </w:rPr>
              <w:t>Validalps s.r.l.</w:t>
            </w:r>
            <w:r w:rsidRPr="00D31411">
              <w:rPr>
                <w:rFonts w:ascii="Arial" w:hAnsi="Arial"/>
                <w:sz w:val="20"/>
                <w:lang w:val="it-IT"/>
              </w:rPr>
              <w:t xml:space="preserve"> </w:t>
            </w:r>
            <w:r>
              <w:rPr>
                <w:rFonts w:ascii="Arial" w:hAnsi="Arial"/>
                <w:sz w:val="20"/>
                <w:lang w:val="it-IT"/>
              </w:rPr>
              <w:t>, poi assorbita da DGM Srl</w:t>
            </w:r>
          </w:p>
          <w:p w:rsidR="006D3C97" w:rsidRPr="00D31411" w:rsidRDefault="006D3C97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" w:hAnsi="Arial"/>
                <w:sz w:val="20"/>
                <w:lang w:val="it-IT"/>
              </w:rPr>
            </w:pPr>
            <w:r w:rsidRPr="00D31411">
              <w:rPr>
                <w:rFonts w:ascii="Arial" w:hAnsi="Arial"/>
                <w:sz w:val="20"/>
                <w:lang w:val="it-IT"/>
              </w:rPr>
              <w:t xml:space="preserve">dal 06.1992 ad oggi:titolare dello </w:t>
            </w:r>
            <w:r w:rsidRPr="00D31411">
              <w:rPr>
                <w:rFonts w:ascii="Arial" w:hAnsi="Arial"/>
                <w:b/>
                <w:bCs/>
                <w:sz w:val="20"/>
                <w:lang w:val="it-IT"/>
              </w:rPr>
              <w:t>Studio Tecnico ing. Camillo Dujany</w:t>
            </w:r>
            <w:r w:rsidRPr="00D31411">
              <w:rPr>
                <w:rFonts w:ascii="Arial" w:hAnsi="Arial"/>
                <w:sz w:val="20"/>
                <w:lang w:val="it-IT"/>
              </w:rPr>
              <w:t xml:space="preserve"> con sede in via Menabrea n. 61 – 11024 Châtillon (AO)</w:t>
            </w:r>
          </w:p>
          <w:p w:rsidR="006D3C97" w:rsidRPr="000A1150" w:rsidRDefault="006D3C97" w:rsidP="006D3C97">
            <w:pPr>
              <w:pStyle w:val="OiaeaeiYiio2"/>
              <w:widowControl/>
              <w:numPr>
                <w:ilvl w:val="0"/>
                <w:numId w:val="4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da</w:t>
            </w:r>
            <w:r w:rsidRPr="00351263">
              <w:rPr>
                <w:rFonts w:ascii="Arial" w:hAnsi="Arial"/>
                <w:sz w:val="20"/>
                <w:lang w:val="it-IT"/>
              </w:rPr>
              <w:t xml:space="preserve">l </w:t>
            </w:r>
            <w:r>
              <w:rPr>
                <w:rFonts w:ascii="Arial" w:hAnsi="Arial"/>
                <w:sz w:val="20"/>
                <w:lang w:val="it-IT"/>
              </w:rPr>
              <w:t>03.09.1990 al 31.07.1992</w:t>
            </w:r>
            <w:r w:rsidRPr="00351263">
              <w:rPr>
                <w:rFonts w:ascii="Arial" w:hAnsi="Arial"/>
                <w:sz w:val="20"/>
                <w:lang w:val="it-IT"/>
              </w:rPr>
              <w:t xml:space="preserve">: </w:t>
            </w:r>
            <w:r>
              <w:rPr>
                <w:rFonts w:ascii="Arial" w:hAnsi="Arial"/>
                <w:sz w:val="20"/>
                <w:lang w:val="it-IT"/>
              </w:rPr>
              <w:t xml:space="preserve">collaboratore dello </w:t>
            </w:r>
            <w:r w:rsidRPr="00BA6529">
              <w:rPr>
                <w:rFonts w:ascii="Arial" w:hAnsi="Arial"/>
                <w:b/>
                <w:bCs/>
                <w:sz w:val="20"/>
                <w:lang w:val="it-IT"/>
              </w:rPr>
              <w:t>studio A.I. Engineering s.r.l.</w:t>
            </w:r>
            <w:r>
              <w:rPr>
                <w:rFonts w:ascii="Arial" w:hAnsi="Arial"/>
                <w:sz w:val="20"/>
                <w:lang w:val="it-IT"/>
              </w:rPr>
              <w:t xml:space="preserve"> di via Lamarmora a Torino</w:t>
            </w:r>
          </w:p>
          <w:p w:rsidR="00EC78AC" w:rsidRPr="00EC78AC" w:rsidRDefault="006D3C97" w:rsidP="006D3C97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dal 1993 al 2007 Presidente del Consorzio per la costruzione del depuratore della media Valle</w:t>
            </w: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091F7F" w:rsidRPr="00091F7F" w:rsidRDefault="007C7562" w:rsidP="00091F7F">
      <w:pPr>
        <w:pStyle w:val="Corpo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:rsidR="00DD7550" w:rsidRPr="00DD7550" w:rsidRDefault="00DD7550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266CE1">
        <w:rPr>
          <w:rFonts w:ascii="Verdana" w:hAnsi="Verdana" w:cs="Calibri Light"/>
          <w:sz w:val="20"/>
          <w:szCs w:val="20"/>
        </w:rPr>
        <w:t>20/05/2021</w:t>
      </w:r>
      <w:r w:rsidRPr="00DD7550">
        <w:rPr>
          <w:rFonts w:ascii="Verdana" w:hAnsi="Verdana" w:cs="Calibri Light"/>
          <w:sz w:val="20"/>
          <w:szCs w:val="20"/>
        </w:rPr>
        <w:tab/>
      </w:r>
      <w:bookmarkStart w:id="0" w:name="_GoBack"/>
      <w:bookmarkEnd w:id="0"/>
      <w:r w:rsidR="00266CE1">
        <w:rPr>
          <w:rFonts w:ascii="Verdana" w:hAnsi="Verdana" w:cs="Calibri Light"/>
          <w:sz w:val="20"/>
          <w:szCs w:val="20"/>
        </w:rPr>
        <w:t>Camillo Andrea Dujany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BD" w:rsidRDefault="00260CBD">
      <w:r>
        <w:separator/>
      </w:r>
    </w:p>
  </w:endnote>
  <w:endnote w:type="continuationSeparator" w:id="0">
    <w:p w:rsidR="00260CBD" w:rsidRDefault="0026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BD" w:rsidRDefault="00260CBD">
      <w:r>
        <w:separator/>
      </w:r>
    </w:p>
  </w:footnote>
  <w:footnote w:type="continuationSeparator" w:id="0">
    <w:p w:rsidR="00260CBD" w:rsidRDefault="0026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A518F"/>
    <w:multiLevelType w:val="hybridMultilevel"/>
    <w:tmpl w:val="9216E874"/>
    <w:lvl w:ilvl="0" w:tplc="0DBE6CA6">
      <w:start w:val="5"/>
      <w:numFmt w:val="bullet"/>
      <w:lvlText w:val="-"/>
      <w:lvlJc w:val="left"/>
      <w:pPr>
        <w:ind w:left="85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66CE1"/>
    <w:rsid w:val="0027144F"/>
    <w:rsid w:val="00282D78"/>
    <w:rsid w:val="002E351D"/>
    <w:rsid w:val="002E38B7"/>
    <w:rsid w:val="0030754D"/>
    <w:rsid w:val="003819A3"/>
    <w:rsid w:val="0038697C"/>
    <w:rsid w:val="00501D1F"/>
    <w:rsid w:val="00527A45"/>
    <w:rsid w:val="005512A1"/>
    <w:rsid w:val="005D3709"/>
    <w:rsid w:val="005F198F"/>
    <w:rsid w:val="006112F6"/>
    <w:rsid w:val="006D3C97"/>
    <w:rsid w:val="006E0B3C"/>
    <w:rsid w:val="00783A9C"/>
    <w:rsid w:val="007931A6"/>
    <w:rsid w:val="007C7562"/>
    <w:rsid w:val="007F2590"/>
    <w:rsid w:val="00806BF7"/>
    <w:rsid w:val="00826DF1"/>
    <w:rsid w:val="008A1D05"/>
    <w:rsid w:val="008B7302"/>
    <w:rsid w:val="008F4A5F"/>
    <w:rsid w:val="00952A8D"/>
    <w:rsid w:val="00965C20"/>
    <w:rsid w:val="00974510"/>
    <w:rsid w:val="0098428E"/>
    <w:rsid w:val="009F3ADC"/>
    <w:rsid w:val="00A30383"/>
    <w:rsid w:val="00A5677F"/>
    <w:rsid w:val="00B05433"/>
    <w:rsid w:val="00B059C4"/>
    <w:rsid w:val="00B11E62"/>
    <w:rsid w:val="00B14DCA"/>
    <w:rsid w:val="00C1178A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arpredefinitoparagrafo1">
    <w:name w:val="Car. predefinito paragrafo1"/>
    <w:rsid w:val="00A5677F"/>
  </w:style>
  <w:style w:type="paragraph" w:customStyle="1" w:styleId="OiaeaeiYiio2">
    <w:name w:val="O?ia eaeiYiio 2"/>
    <w:basedOn w:val="Normale"/>
    <w:rsid w:val="006D3C97"/>
    <w:pPr>
      <w:suppressAutoHyphens/>
      <w:autoSpaceDE/>
      <w:autoSpaceDN/>
      <w:jc w:val="right"/>
    </w:pPr>
    <w:rPr>
      <w:rFonts w:eastAsia="Arial"/>
      <w:i/>
      <w:sz w:val="16"/>
      <w:szCs w:val="2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4AB5-6839-4C4F-B375-05460FFC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Account Microsoft</cp:lastModifiedBy>
  <cp:revision>18</cp:revision>
  <dcterms:created xsi:type="dcterms:W3CDTF">2020-07-16T15:55:00Z</dcterms:created>
  <dcterms:modified xsi:type="dcterms:W3CDTF">2021-05-20T13:00:00Z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