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D535" w14:textId="77777777" w:rsidR="0030754D" w:rsidRDefault="00CB1F14" w:rsidP="0090510C">
      <w:pPr>
        <w:tabs>
          <w:tab w:val="left" w:pos="1701"/>
        </w:tabs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18D358E7" w14:textId="77777777" w:rsidR="00CB1F14" w:rsidRPr="00F05FC9" w:rsidRDefault="00DD7550" w:rsidP="0090510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7F065920" w14:textId="77777777" w:rsidR="00DD7550" w:rsidRPr="007C7562" w:rsidRDefault="007C7562" w:rsidP="0090510C">
      <w:pPr>
        <w:pStyle w:val="Textkrper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31961E35" w14:textId="77777777" w:rsidR="00EC78AC" w:rsidRDefault="00EC78AC" w:rsidP="0090510C"/>
    <w:p w14:paraId="67119B36" w14:textId="77777777" w:rsidR="00EC78AC" w:rsidRPr="00EC78AC" w:rsidRDefault="00EC78AC" w:rsidP="0090510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230E88A5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297C5D28" w14:textId="2BDC644B" w:rsidR="00EC78AC" w:rsidRPr="00EC78AC" w:rsidRDefault="00FB2AB0" w:rsidP="0090510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MÜLLER URS</w:t>
            </w:r>
          </w:p>
        </w:tc>
      </w:tr>
    </w:tbl>
    <w:p w14:paraId="7F9CF5DC" w14:textId="77777777" w:rsidR="00EC78AC" w:rsidRPr="00EC78AC" w:rsidRDefault="00EC78AC" w:rsidP="0090510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1C8A129C" w14:textId="77777777" w:rsidTr="00A76645">
        <w:trPr>
          <w:trHeight w:val="1200"/>
        </w:trPr>
        <w:tc>
          <w:tcPr>
            <w:tcW w:w="10201" w:type="dxa"/>
          </w:tcPr>
          <w:p w14:paraId="48E7866F" w14:textId="3C5377E6" w:rsidR="00A76645" w:rsidRPr="00A76645" w:rsidRDefault="00A76645" w:rsidP="0090510C">
            <w:pPr>
              <w:pStyle w:val="Textkrper"/>
              <w:spacing w:before="120"/>
              <w:rPr>
                <w:rFonts w:ascii="Verdana" w:hAnsi="Verdana" w:cs="Calibri Light"/>
                <w:sz w:val="20"/>
                <w:szCs w:val="20"/>
              </w:rPr>
            </w:pPr>
            <w:r w:rsidRPr="00A76645">
              <w:rPr>
                <w:rFonts w:ascii="Verdana" w:hAnsi="Verdana" w:cs="Calibri Light"/>
                <w:sz w:val="20"/>
                <w:szCs w:val="20"/>
              </w:rPr>
              <w:t>Politecnico Federale di Zurigo / Svizzera</w:t>
            </w:r>
          </w:p>
          <w:p w14:paraId="751D2DAF" w14:textId="77777777" w:rsidR="00A76645" w:rsidRPr="00A76645" w:rsidRDefault="00A76645" w:rsidP="0090510C">
            <w:pPr>
              <w:pStyle w:val="Textkrper"/>
              <w:rPr>
                <w:rFonts w:ascii="Verdana" w:hAnsi="Verdana" w:cs="Calibri Light"/>
                <w:sz w:val="20"/>
                <w:szCs w:val="20"/>
              </w:rPr>
            </w:pPr>
            <w:r w:rsidRPr="00A76645">
              <w:rPr>
                <w:rFonts w:ascii="Verdana" w:hAnsi="Verdana" w:cs="Calibri Light"/>
                <w:sz w:val="20"/>
                <w:szCs w:val="20"/>
              </w:rPr>
              <w:t>Diploma di ingegnere civile ETH</w:t>
            </w:r>
          </w:p>
          <w:p w14:paraId="4E1372CB" w14:textId="2C18EC66" w:rsidR="00EC78AC" w:rsidRPr="00EC78AC" w:rsidRDefault="00A76645" w:rsidP="0090510C">
            <w:pPr>
              <w:pStyle w:val="Textkrper"/>
              <w:rPr>
                <w:rFonts w:ascii="Verdana" w:hAnsi="Verdana" w:cs="Calibri Light"/>
                <w:sz w:val="20"/>
                <w:szCs w:val="20"/>
              </w:rPr>
            </w:pPr>
            <w:r w:rsidRPr="00A76645">
              <w:rPr>
                <w:rFonts w:ascii="Verdana" w:hAnsi="Verdana" w:cs="Calibri Light"/>
                <w:sz w:val="20"/>
                <w:szCs w:val="20"/>
              </w:rPr>
              <w:t>Specializzazione in costruzione idraulica e statica, 1982</w:t>
            </w:r>
          </w:p>
          <w:p w14:paraId="04AA83AC" w14:textId="77777777" w:rsidR="00EC78AC" w:rsidRPr="00EC78AC" w:rsidRDefault="00EC78AC" w:rsidP="0090510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77F8BC31" w14:textId="77777777" w:rsidR="00EC78AC" w:rsidRPr="00EC78AC" w:rsidRDefault="00EC78AC" w:rsidP="0090510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EC78AC" w14:paraId="153B36CB" w14:textId="77777777" w:rsidTr="00520715">
        <w:tc>
          <w:tcPr>
            <w:tcW w:w="10188" w:type="dxa"/>
            <w:shd w:val="clear" w:color="auto" w:fill="auto"/>
          </w:tcPr>
          <w:p w14:paraId="26B308DE" w14:textId="501E038E" w:rsidR="00A76645" w:rsidRPr="00A76645" w:rsidRDefault="00A76645" w:rsidP="0090510C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170" w:hanging="21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76645">
              <w:rPr>
                <w:rFonts w:ascii="Verdana" w:hAnsi="Verdana" w:cs="Calibri Light"/>
                <w:sz w:val="20"/>
                <w:szCs w:val="20"/>
              </w:rPr>
              <w:t>dal 2007:</w:t>
            </w:r>
            <w:r>
              <w:rPr>
                <w:rFonts w:ascii="Verdana" w:hAnsi="Verdana" w:cs="Calibri Light"/>
                <w:sz w:val="20"/>
                <w:szCs w:val="20"/>
              </w:rPr>
              <w:tab/>
            </w:r>
            <w:r w:rsidRPr="00A76645">
              <w:rPr>
                <w:rFonts w:ascii="Verdana" w:hAnsi="Verdana" w:cs="Calibri Light"/>
                <w:sz w:val="20"/>
                <w:szCs w:val="20"/>
              </w:rPr>
              <w:t>IM Maggia Engineering AG, Locarno / Svizzera</w:t>
            </w:r>
          </w:p>
          <w:p w14:paraId="3D67FC99" w14:textId="7A01DFFC" w:rsidR="00A76645" w:rsidRPr="00A76645" w:rsidRDefault="00A76645" w:rsidP="0090510C">
            <w:pPr>
              <w:pStyle w:val="Textkrper"/>
              <w:tabs>
                <w:tab w:val="left" w:pos="1588"/>
              </w:tabs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ab/>
            </w:r>
            <w:r w:rsidRPr="00A76645">
              <w:rPr>
                <w:rFonts w:ascii="Verdana" w:hAnsi="Verdana" w:cs="Calibri Light"/>
                <w:sz w:val="20"/>
                <w:szCs w:val="20"/>
              </w:rPr>
              <w:t xml:space="preserve">Direttore e Presidente del consiglio d’amministrazione </w:t>
            </w:r>
          </w:p>
          <w:p w14:paraId="45405473" w14:textId="5514B7A3" w:rsidR="00A76645" w:rsidRPr="00A76645" w:rsidRDefault="00A76645" w:rsidP="0090510C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170" w:hanging="21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76645">
              <w:rPr>
                <w:rFonts w:ascii="Verdana" w:hAnsi="Verdana" w:cs="Calibri Light"/>
                <w:sz w:val="20"/>
                <w:szCs w:val="20"/>
              </w:rPr>
              <w:t>dal 1985</w:t>
            </w:r>
            <w:r>
              <w:rPr>
                <w:rFonts w:ascii="Verdana" w:hAnsi="Verdana" w:cs="Calibri Light"/>
                <w:sz w:val="20"/>
                <w:szCs w:val="20"/>
              </w:rPr>
              <w:t>:</w:t>
            </w:r>
            <w:r>
              <w:rPr>
                <w:rFonts w:ascii="Verdana" w:hAnsi="Verdana" w:cs="Calibri Light"/>
                <w:sz w:val="20"/>
                <w:szCs w:val="20"/>
              </w:rPr>
              <w:tab/>
            </w:r>
            <w:r w:rsidRPr="00A76645">
              <w:rPr>
                <w:rFonts w:ascii="Verdana" w:hAnsi="Verdana" w:cs="Calibri Light"/>
                <w:sz w:val="20"/>
                <w:szCs w:val="20"/>
              </w:rPr>
              <w:t>IM Maggia Engineering AG, Locarno / Svizzera</w:t>
            </w:r>
          </w:p>
          <w:p w14:paraId="4FF4A947" w14:textId="16D5D77C" w:rsidR="00A76645" w:rsidRPr="00A76645" w:rsidRDefault="00A76645" w:rsidP="0090510C">
            <w:pPr>
              <w:pStyle w:val="Textkrper"/>
              <w:tabs>
                <w:tab w:val="left" w:pos="1588"/>
              </w:tabs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ab/>
            </w:r>
            <w:r w:rsidRPr="00A76645">
              <w:rPr>
                <w:rFonts w:ascii="Verdana" w:hAnsi="Verdana" w:cs="Calibri Light"/>
                <w:sz w:val="20"/>
                <w:szCs w:val="20"/>
              </w:rPr>
              <w:t>Capo reparto genio civile e capo progetto</w:t>
            </w:r>
          </w:p>
          <w:p w14:paraId="6CA94313" w14:textId="0EEA621E" w:rsidR="00A76645" w:rsidRPr="00A76645" w:rsidRDefault="00A76645" w:rsidP="0090510C">
            <w:pPr>
              <w:pStyle w:val="Textkrper"/>
              <w:numPr>
                <w:ilvl w:val="0"/>
                <w:numId w:val="4"/>
              </w:numPr>
              <w:tabs>
                <w:tab w:val="left" w:pos="1305"/>
                <w:tab w:val="left" w:pos="1588"/>
              </w:tabs>
              <w:spacing w:before="120"/>
              <w:ind w:left="170" w:hanging="21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76645">
              <w:rPr>
                <w:rFonts w:ascii="Verdana" w:hAnsi="Verdana" w:cs="Calibri Light"/>
                <w:sz w:val="20"/>
                <w:szCs w:val="20"/>
              </w:rPr>
              <w:t>1983–1984:</w:t>
            </w:r>
            <w:r>
              <w:rPr>
                <w:rFonts w:ascii="Verdana" w:hAnsi="Verdana" w:cs="Calibri Light"/>
                <w:sz w:val="20"/>
                <w:szCs w:val="20"/>
              </w:rPr>
              <w:tab/>
            </w:r>
            <w:r w:rsidRPr="00A76645">
              <w:rPr>
                <w:rFonts w:ascii="Verdana" w:hAnsi="Verdana" w:cs="Calibri Light"/>
                <w:sz w:val="20"/>
                <w:szCs w:val="20"/>
              </w:rPr>
              <w:t xml:space="preserve">Politecnico Federale di Zurigo / Svizzera </w:t>
            </w:r>
          </w:p>
          <w:p w14:paraId="347F2637" w14:textId="12C42B04" w:rsidR="00A76645" w:rsidRPr="00A76645" w:rsidRDefault="00A76645" w:rsidP="0090510C">
            <w:pPr>
              <w:pStyle w:val="Textkrper"/>
              <w:tabs>
                <w:tab w:val="left" w:pos="1588"/>
              </w:tabs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ab/>
            </w:r>
            <w:r w:rsidRPr="00A76645">
              <w:rPr>
                <w:rFonts w:ascii="Verdana" w:hAnsi="Verdana" w:cs="Calibri Light"/>
                <w:sz w:val="20"/>
                <w:szCs w:val="20"/>
              </w:rPr>
              <w:t>Laboratorio di costruzioni idrauliche, idrologia e glaciologia</w:t>
            </w:r>
          </w:p>
          <w:p w14:paraId="1C58959F" w14:textId="0AB2F932" w:rsidR="00EC78AC" w:rsidRPr="00EC78AC" w:rsidRDefault="00A76645" w:rsidP="0090510C">
            <w:pPr>
              <w:pStyle w:val="Textkrper"/>
              <w:tabs>
                <w:tab w:val="left" w:pos="1588"/>
              </w:tabs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ab/>
            </w:r>
            <w:r w:rsidRPr="00A76645">
              <w:rPr>
                <w:rFonts w:ascii="Verdana" w:hAnsi="Verdana" w:cs="Calibri Light"/>
                <w:sz w:val="20"/>
                <w:szCs w:val="20"/>
              </w:rPr>
              <w:t>Assistente e collaboratore scientifico</w:t>
            </w:r>
          </w:p>
          <w:p w14:paraId="20186B8E" w14:textId="02B60537" w:rsidR="00EC78AC" w:rsidRDefault="00EC78AC" w:rsidP="0090510C">
            <w:pPr>
              <w:pBdr>
                <w:bottom w:val="single" w:sz="4" w:space="1" w:color="auto"/>
              </w:pBd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BF2BB91" w14:textId="4A126B93" w:rsidR="00A76645" w:rsidRDefault="00A76645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B7D984A" w14:textId="77777777" w:rsidR="00A76645" w:rsidRPr="00827100" w:rsidRDefault="00A76645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  <w:lang w:val="it-CH"/>
              </w:rPr>
              <w:t>2019–in corso</w:t>
            </w:r>
          </w:p>
          <w:p w14:paraId="1F8B46F6" w14:textId="1C484E43" w:rsidR="00A76645" w:rsidRPr="00A76645" w:rsidRDefault="00A76645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A76645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Eniwa</w:t>
            </w:r>
            <w:proofErr w:type="spellEnd"/>
            <w:r w:rsidRPr="00A76645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 xml:space="preserve"> Kraftwerke AG, Buchs (AG) / Svizzera</w:t>
            </w:r>
          </w:p>
          <w:p w14:paraId="3D2E0FC7" w14:textId="77777777" w:rsidR="00A76645" w:rsidRPr="00A76645" w:rsidRDefault="00A76645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76645">
              <w:rPr>
                <w:rFonts w:ascii="Verdana" w:hAnsi="Verdana" w:cs="Calibri Light"/>
                <w:sz w:val="20"/>
                <w:szCs w:val="20"/>
              </w:rPr>
              <w:t xml:space="preserve">Nuova centrale a bassa prevalenza presso la diga di </w:t>
            </w:r>
            <w:proofErr w:type="spellStart"/>
            <w:r w:rsidRPr="00A76645">
              <w:rPr>
                <w:rFonts w:ascii="Verdana" w:hAnsi="Verdana" w:cs="Calibri Light"/>
                <w:sz w:val="20"/>
                <w:szCs w:val="20"/>
              </w:rPr>
              <w:t>Schönenwerd</w:t>
            </w:r>
            <w:proofErr w:type="spellEnd"/>
            <w:r w:rsidRPr="00A76645">
              <w:rPr>
                <w:rFonts w:ascii="Verdana" w:hAnsi="Verdana" w:cs="Calibri Light"/>
                <w:sz w:val="20"/>
                <w:szCs w:val="20"/>
              </w:rPr>
              <w:t xml:space="preserve"> per il risparmio del flusso minimo di acqua (2 MW)</w:t>
            </w:r>
          </w:p>
          <w:p w14:paraId="72D3D5AB" w14:textId="77777777" w:rsidR="00A76645" w:rsidRDefault="00A76645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76645">
              <w:rPr>
                <w:rFonts w:ascii="Verdana" w:hAnsi="Verdana" w:cs="Calibri Light"/>
                <w:sz w:val="20"/>
                <w:szCs w:val="20"/>
              </w:rPr>
              <w:t xml:space="preserve">Progettazione definitiva, bando di gara e progettazione per la nuova centrale a bassa caduta presso lo sbarramento di </w:t>
            </w:r>
            <w:proofErr w:type="spellStart"/>
            <w:r w:rsidRPr="00A76645">
              <w:rPr>
                <w:rFonts w:ascii="Verdana" w:hAnsi="Verdana" w:cs="Calibri Light"/>
                <w:sz w:val="20"/>
                <w:szCs w:val="20"/>
              </w:rPr>
              <w:t>Schönenwerd</w:t>
            </w:r>
            <w:proofErr w:type="spellEnd"/>
            <w:r w:rsidRPr="00A76645">
              <w:rPr>
                <w:rFonts w:ascii="Verdana" w:hAnsi="Verdana" w:cs="Calibri Light"/>
                <w:sz w:val="20"/>
                <w:szCs w:val="20"/>
              </w:rPr>
              <w:t xml:space="preserve"> sul fiume </w:t>
            </w:r>
            <w:proofErr w:type="spellStart"/>
            <w:r w:rsidRPr="00A76645">
              <w:rPr>
                <w:rFonts w:ascii="Verdana" w:hAnsi="Verdana" w:cs="Calibri Light"/>
                <w:sz w:val="20"/>
                <w:szCs w:val="20"/>
              </w:rPr>
              <w:t>Aare</w:t>
            </w:r>
            <w:proofErr w:type="spellEnd"/>
            <w:r w:rsidRPr="00A76645">
              <w:rPr>
                <w:rFonts w:ascii="Verdana" w:hAnsi="Verdana" w:cs="Calibri Light"/>
                <w:sz w:val="20"/>
                <w:szCs w:val="20"/>
              </w:rPr>
              <w:t xml:space="preserve"> nell'ambito del rinnovo della centrale idroelettrica di Aarau</w:t>
            </w:r>
          </w:p>
          <w:p w14:paraId="3FB5B2F1" w14:textId="3FE8C8FE" w:rsidR="00A76645" w:rsidRDefault="00A76645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  <w:lang w:val="it-CH"/>
              </w:rPr>
              <w:t>Capo</w:t>
            </w:r>
            <w:r w:rsidRPr="00A76645">
              <w:rPr>
                <w:rFonts w:ascii="Verdana" w:hAnsi="Verdana" w:cs="Calibri Light"/>
                <w:sz w:val="20"/>
                <w:szCs w:val="20"/>
              </w:rPr>
              <w:t xml:space="preserve"> progetto</w:t>
            </w:r>
          </w:p>
          <w:p w14:paraId="24386D2F" w14:textId="77777777" w:rsidR="00A76645" w:rsidRPr="00A76645" w:rsidRDefault="00A76645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502535E5" w14:textId="77777777" w:rsidR="00A76645" w:rsidRPr="00A76645" w:rsidRDefault="00A76645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4192CA96" w14:textId="49648401" w:rsidR="00A76645" w:rsidRDefault="00A76645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  <w:lang w:val="it-CH"/>
              </w:rPr>
              <w:t>2019</w:t>
            </w:r>
            <w:r w:rsidRPr="00A76645">
              <w:rPr>
                <w:rFonts w:ascii="Verdana" w:hAnsi="Verdana" w:cs="Calibri Light"/>
                <w:sz w:val="20"/>
                <w:szCs w:val="20"/>
              </w:rPr>
              <w:t>–in corso</w:t>
            </w:r>
            <w:r w:rsidRPr="00A76645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11AAADD" w14:textId="6EA4C126" w:rsidR="00A76645" w:rsidRPr="00827100" w:rsidRDefault="00A76645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2710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OFIBLE – Officine idroelettriche di Blenio SA, </w:t>
            </w:r>
            <w:proofErr w:type="spellStart"/>
            <w:r w:rsidRPr="0082710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Olivone</w:t>
            </w:r>
            <w:proofErr w:type="spellEnd"/>
            <w:r w:rsidRPr="0082710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5719BB06" w14:textId="77777777" w:rsidR="00A76645" w:rsidRPr="00A76645" w:rsidRDefault="00A76645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76645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A76645">
              <w:rPr>
                <w:rFonts w:ascii="Verdana" w:hAnsi="Verdana" w:cs="Calibri Light"/>
                <w:sz w:val="20"/>
                <w:szCs w:val="20"/>
              </w:rPr>
              <w:t>Rasoira</w:t>
            </w:r>
            <w:proofErr w:type="spellEnd"/>
            <w:r w:rsidRPr="00A76645">
              <w:rPr>
                <w:rFonts w:ascii="Verdana" w:hAnsi="Verdana" w:cs="Calibri Light"/>
                <w:sz w:val="20"/>
                <w:szCs w:val="20"/>
              </w:rPr>
              <w:t xml:space="preserve">, diga </w:t>
            </w:r>
            <w:proofErr w:type="spellStart"/>
            <w:r w:rsidRPr="00A76645">
              <w:rPr>
                <w:rFonts w:ascii="Verdana" w:hAnsi="Verdana" w:cs="Calibri Light"/>
                <w:sz w:val="20"/>
                <w:szCs w:val="20"/>
              </w:rPr>
              <w:t>Malvaglia</w:t>
            </w:r>
            <w:proofErr w:type="spellEnd"/>
            <w:r w:rsidRPr="00A76645">
              <w:rPr>
                <w:rFonts w:ascii="Verdana" w:hAnsi="Verdana" w:cs="Calibri Light"/>
                <w:sz w:val="20"/>
                <w:szCs w:val="20"/>
              </w:rPr>
              <w:t xml:space="preserve"> (2.7 MW)</w:t>
            </w:r>
          </w:p>
          <w:p w14:paraId="1128ADC0" w14:textId="79179694" w:rsidR="00A76645" w:rsidRPr="00A76645" w:rsidRDefault="00A76645" w:rsidP="0090510C">
            <w:pPr>
              <w:pStyle w:val="Listenabsatz"/>
              <w:numPr>
                <w:ilvl w:val="0"/>
                <w:numId w:val="5"/>
              </w:numPr>
              <w:spacing w:before="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76645">
              <w:rPr>
                <w:rFonts w:ascii="Verdana" w:hAnsi="Verdana" w:cs="Calibri Light"/>
                <w:sz w:val="20"/>
                <w:szCs w:val="20"/>
              </w:rPr>
              <w:t xml:space="preserve">Progetto definitivo per la </w:t>
            </w:r>
            <w:proofErr w:type="spellStart"/>
            <w:r w:rsidRPr="00A76645">
              <w:rPr>
                <w:rFonts w:ascii="Verdana" w:hAnsi="Verdana" w:cs="Calibri Light"/>
                <w:sz w:val="20"/>
                <w:szCs w:val="20"/>
              </w:rPr>
              <w:t>minicentrale</w:t>
            </w:r>
            <w:proofErr w:type="spellEnd"/>
            <w:r w:rsidRPr="00A76645">
              <w:rPr>
                <w:rFonts w:ascii="Verdana" w:hAnsi="Verdana" w:cs="Calibri Light"/>
                <w:sz w:val="20"/>
                <w:szCs w:val="20"/>
              </w:rPr>
              <w:t xml:space="preserve"> di </w:t>
            </w:r>
            <w:proofErr w:type="spellStart"/>
            <w:r w:rsidRPr="00A76645">
              <w:rPr>
                <w:rFonts w:ascii="Verdana" w:hAnsi="Verdana" w:cs="Calibri Light"/>
                <w:sz w:val="20"/>
                <w:szCs w:val="20"/>
              </w:rPr>
              <w:t>Rasoira</w:t>
            </w:r>
            <w:proofErr w:type="spellEnd"/>
            <w:r w:rsidRPr="00A76645">
              <w:rPr>
                <w:rFonts w:ascii="Verdana" w:hAnsi="Verdana" w:cs="Calibri Light"/>
                <w:sz w:val="20"/>
                <w:szCs w:val="20"/>
              </w:rPr>
              <w:t xml:space="preserve"> con turbina Kaplan, 18 m</w:t>
            </w:r>
            <w:r w:rsidRPr="00A76645">
              <w:rPr>
                <w:rFonts w:ascii="Verdana" w:hAnsi="Verdana" w:cs="Calibri Light"/>
                <w:sz w:val="20"/>
                <w:szCs w:val="20"/>
                <w:vertAlign w:val="superscript"/>
              </w:rPr>
              <w:t>3</w:t>
            </w:r>
            <w:r w:rsidRPr="00A76645">
              <w:rPr>
                <w:rFonts w:ascii="Verdana" w:hAnsi="Verdana" w:cs="Calibri Light"/>
                <w:sz w:val="20"/>
                <w:szCs w:val="20"/>
              </w:rPr>
              <w:t xml:space="preserve">/s sulla galleria esistente a pelo libero </w:t>
            </w:r>
            <w:proofErr w:type="spellStart"/>
            <w:r w:rsidRPr="00A76645">
              <w:rPr>
                <w:rFonts w:ascii="Verdana" w:hAnsi="Verdana" w:cs="Calibri Light"/>
                <w:sz w:val="20"/>
                <w:szCs w:val="20"/>
              </w:rPr>
              <w:t>Olivone</w:t>
            </w:r>
            <w:proofErr w:type="spellEnd"/>
            <w:r w:rsidRPr="00A76645">
              <w:rPr>
                <w:rFonts w:ascii="Verdana" w:hAnsi="Verdana" w:cs="Calibri Light"/>
                <w:sz w:val="20"/>
                <w:szCs w:val="20"/>
              </w:rPr>
              <w:t xml:space="preserve"> - </w:t>
            </w:r>
            <w:proofErr w:type="spellStart"/>
            <w:r w:rsidRPr="00A76645">
              <w:rPr>
                <w:rFonts w:ascii="Verdana" w:hAnsi="Verdana" w:cs="Calibri Light"/>
                <w:sz w:val="20"/>
                <w:szCs w:val="20"/>
              </w:rPr>
              <w:t>Malvaglia</w:t>
            </w:r>
            <w:proofErr w:type="spellEnd"/>
          </w:p>
          <w:p w14:paraId="17969315" w14:textId="7F3257F0" w:rsidR="00A76645" w:rsidRDefault="00A76645" w:rsidP="0090510C">
            <w:pPr>
              <w:pStyle w:val="Listenabsatz"/>
              <w:numPr>
                <w:ilvl w:val="0"/>
                <w:numId w:val="5"/>
              </w:numPr>
              <w:spacing w:before="0"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A76645">
              <w:rPr>
                <w:rFonts w:ascii="Verdana" w:hAnsi="Verdana" w:cs="Calibri Light"/>
                <w:sz w:val="20"/>
                <w:szCs w:val="20"/>
              </w:rPr>
              <w:t>Documenti d'appalto e progetto esecutivo dei lotti di genio civile e di costruzioni idrauliche in acciaio</w:t>
            </w:r>
          </w:p>
          <w:p w14:paraId="09AF27A6" w14:textId="46D3D741" w:rsidR="00A76645" w:rsidRDefault="00A76645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  <w:lang w:val="it-CH"/>
              </w:rPr>
              <w:t>Esperto</w:t>
            </w:r>
            <w:r w:rsidRPr="00A76645">
              <w:rPr>
                <w:rFonts w:ascii="Verdana" w:hAnsi="Verdana" w:cs="Calibri Light"/>
                <w:sz w:val="20"/>
                <w:szCs w:val="20"/>
              </w:rPr>
              <w:t xml:space="preserve"> e consulente per costruzioni idroelettriche</w:t>
            </w:r>
          </w:p>
          <w:p w14:paraId="1243E665" w14:textId="77777777" w:rsidR="00A76645" w:rsidRPr="00A76645" w:rsidRDefault="00A76645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51EA655D" w14:textId="77777777" w:rsidR="00A76645" w:rsidRPr="00A76645" w:rsidRDefault="00A76645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3931D580" w14:textId="5B90DAAF" w:rsidR="008E44B8" w:rsidRDefault="008E44B8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2018–in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  <w:lang w:val="de-DE"/>
              </w:rPr>
              <w:t>corso</w:t>
            </w:r>
            <w:proofErr w:type="spellEnd"/>
            <w:r w:rsidRPr="008E44B8">
              <w:rPr>
                <w:rFonts w:ascii="Verdana" w:hAnsi="Verdana" w:cs="Calibri Light"/>
                <w:sz w:val="20"/>
                <w:szCs w:val="20"/>
                <w:lang w:val="de-DE"/>
              </w:rPr>
              <w:tab/>
            </w:r>
          </w:p>
          <w:p w14:paraId="60772F89" w14:textId="0E7853C1" w:rsidR="008E44B8" w:rsidRPr="008E44B8" w:rsidRDefault="008E44B8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8E44B8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Eniwa</w:t>
            </w:r>
            <w:proofErr w:type="spellEnd"/>
            <w:r w:rsidRPr="008E44B8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 xml:space="preserve"> Kraftwerk AG, Buchs (AG) / Svizzera</w:t>
            </w:r>
          </w:p>
          <w:p w14:paraId="57679161" w14:textId="77777777" w:rsidR="008E44B8" w:rsidRPr="008E44B8" w:rsidRDefault="008E44B8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>Rinnovo impianto idroelettrico Aarau (24 MW)</w:t>
            </w:r>
          </w:p>
          <w:p w14:paraId="3B4124AF" w14:textId="734C9B22" w:rsidR="008E44B8" w:rsidRDefault="008E44B8" w:rsidP="0090510C">
            <w:pPr>
              <w:pStyle w:val="Listenabsatz"/>
              <w:numPr>
                <w:ilvl w:val="0"/>
                <w:numId w:val="5"/>
              </w:numPr>
              <w:spacing w:before="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Progetto definitivo per il rinnovamento dell’impianto idroelettrico di Aarau sul fiume </w:t>
            </w:r>
            <w:proofErr w:type="spellStart"/>
            <w:r w:rsidRPr="008E44B8">
              <w:rPr>
                <w:rFonts w:ascii="Verdana" w:hAnsi="Verdana" w:cs="Calibri Light"/>
                <w:sz w:val="20"/>
                <w:szCs w:val="20"/>
              </w:rPr>
              <w:t>Aare</w:t>
            </w:r>
            <w:proofErr w:type="spellEnd"/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 e allestimento del rapporto dell'impatto ambientale, in particolare costruzione di una nuova centrale con sostituzione di 11 gruppi di produzione con turbine Kaplan a bulbo di 3 x 8 MW e nuovo sbarramento a canto della centrale</w:t>
            </w:r>
          </w:p>
          <w:p w14:paraId="5CE86049" w14:textId="77777777" w:rsidR="00520715" w:rsidRPr="008E44B8" w:rsidRDefault="00520715" w:rsidP="0090510C">
            <w:pPr>
              <w:pStyle w:val="Listenabsatz"/>
              <w:spacing w:before="0"/>
              <w:ind w:left="312" w:firstLine="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3EC44AC" w14:textId="6BC1DD8F" w:rsidR="008E44B8" w:rsidRDefault="008E44B8" w:rsidP="0090510C">
            <w:pPr>
              <w:pStyle w:val="Listenabsatz"/>
              <w:numPr>
                <w:ilvl w:val="0"/>
                <w:numId w:val="5"/>
              </w:numPr>
              <w:spacing w:before="0"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lastRenderedPageBreak/>
              <w:t xml:space="preserve">Rinnovo sbarramento, canale di derivazione e nuovo impianto di dotazione (2.6 MW) allo sbarramento </w:t>
            </w:r>
          </w:p>
          <w:p w14:paraId="080A8272" w14:textId="47D866CB" w:rsidR="008E44B8" w:rsidRDefault="008E44B8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Capo </w:t>
            </w:r>
            <w:r w:rsidRPr="00827100">
              <w:rPr>
                <w:rFonts w:ascii="Verdana" w:hAnsi="Verdana" w:cs="Calibri Light"/>
                <w:sz w:val="20"/>
                <w:szCs w:val="20"/>
                <w:lang w:val="it-CH"/>
              </w:rPr>
              <w:t>progetto</w:t>
            </w:r>
          </w:p>
          <w:p w14:paraId="19EEB78B" w14:textId="77777777" w:rsidR="008E44B8" w:rsidRPr="00A76645" w:rsidRDefault="008E44B8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7603FEC6" w14:textId="77777777" w:rsidR="008E44B8" w:rsidRPr="00A76645" w:rsidRDefault="008E44B8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2A040E09" w14:textId="48DF94EA" w:rsidR="008E44B8" w:rsidRDefault="008E44B8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>2016–in corso</w:t>
            </w:r>
            <w:r w:rsidRPr="008E44B8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2BFC5E1A" w14:textId="54ED2DD4" w:rsidR="008E44B8" w:rsidRPr="00827100" w:rsidRDefault="008E44B8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proofErr w:type="spellStart"/>
            <w:r w:rsidRPr="0082710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Repower</w:t>
            </w:r>
            <w:proofErr w:type="spellEnd"/>
            <w:r w:rsidRPr="0082710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AG, Poschiavo / Svizzera</w:t>
            </w:r>
          </w:p>
          <w:p w14:paraId="0BB2C418" w14:textId="77777777" w:rsidR="008E44B8" w:rsidRPr="008E44B8" w:rsidRDefault="008E44B8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>Rinnovo impianto idroelettrico di Robbia (45 MW)</w:t>
            </w:r>
          </w:p>
          <w:p w14:paraId="64198C7B" w14:textId="28BC507E" w:rsidR="008E44B8" w:rsidRPr="008E44B8" w:rsidRDefault="008E44B8" w:rsidP="0090510C">
            <w:pPr>
              <w:pStyle w:val="Listenabsatz"/>
              <w:numPr>
                <w:ilvl w:val="0"/>
                <w:numId w:val="5"/>
              </w:numPr>
              <w:spacing w:before="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>Studio generale ed elaborazione del progetto definitivo per il rinnovo e l’ampliamento dell’impianto idroelettrico esistente con presa d‘acqua, galleria d’adduzione, pozzo piezometrico, condotta forzata e centrale</w:t>
            </w:r>
          </w:p>
          <w:p w14:paraId="0165A039" w14:textId="77777777" w:rsidR="008E44B8" w:rsidRDefault="008E44B8" w:rsidP="0090510C">
            <w:pPr>
              <w:pStyle w:val="Listenabsatz"/>
              <w:numPr>
                <w:ilvl w:val="0"/>
                <w:numId w:val="5"/>
              </w:numPr>
              <w:spacing w:before="0"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>Ingegnere incaricato per il supporto generale del progetto e la direzione generale dei lavori</w:t>
            </w:r>
          </w:p>
          <w:p w14:paraId="72A56295" w14:textId="54BD68AD" w:rsidR="008E44B8" w:rsidRPr="008E44B8" w:rsidRDefault="008E44B8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Capo </w:t>
            </w:r>
            <w:r w:rsidRPr="00827100">
              <w:rPr>
                <w:rFonts w:ascii="Verdana" w:hAnsi="Verdana" w:cs="Calibri Light"/>
                <w:sz w:val="20"/>
                <w:szCs w:val="20"/>
                <w:lang w:val="it-CH"/>
              </w:rPr>
              <w:t>progetto</w:t>
            </w:r>
          </w:p>
          <w:p w14:paraId="5E3E3B96" w14:textId="77777777" w:rsidR="008E44B8" w:rsidRPr="00A76645" w:rsidRDefault="008E44B8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1480D265" w14:textId="77777777" w:rsidR="008E44B8" w:rsidRPr="00A76645" w:rsidRDefault="008E44B8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60D40752" w14:textId="4DB2FA66" w:rsidR="008E44B8" w:rsidRDefault="008E44B8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>2015–in corso</w:t>
            </w:r>
            <w:r w:rsidRPr="008E44B8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7C5186A7" w14:textId="1922A300" w:rsidR="008E44B8" w:rsidRPr="00827100" w:rsidRDefault="008E44B8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2710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SBB/AET - KW </w:t>
            </w:r>
            <w:proofErr w:type="spellStart"/>
            <w:r w:rsidRPr="0082710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Ritom</w:t>
            </w:r>
            <w:proofErr w:type="spellEnd"/>
            <w:r w:rsidRPr="0082710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SA / Svizzera </w:t>
            </w:r>
          </w:p>
          <w:p w14:paraId="5EA7B7B7" w14:textId="77777777" w:rsidR="008E44B8" w:rsidRPr="008E44B8" w:rsidRDefault="008E44B8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Impianto idroelettrico del </w:t>
            </w:r>
            <w:proofErr w:type="spellStart"/>
            <w:r w:rsidRPr="008E44B8">
              <w:rPr>
                <w:rFonts w:ascii="Verdana" w:hAnsi="Verdana" w:cs="Calibri Light"/>
                <w:sz w:val="20"/>
                <w:szCs w:val="20"/>
              </w:rPr>
              <w:t>Ritom</w:t>
            </w:r>
            <w:proofErr w:type="spellEnd"/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 (120 MW (T) / 60 MW (P))</w:t>
            </w:r>
          </w:p>
          <w:p w14:paraId="633FDBD8" w14:textId="33CEA4DB" w:rsidR="008E44B8" w:rsidRPr="008E44B8" w:rsidRDefault="008E44B8" w:rsidP="0090510C">
            <w:pPr>
              <w:pStyle w:val="Listenabsatz"/>
              <w:numPr>
                <w:ilvl w:val="0"/>
                <w:numId w:val="5"/>
              </w:numPr>
              <w:spacing w:before="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Progetto definitivo per il rinnovo dell'impianto idroelettrico del </w:t>
            </w:r>
            <w:proofErr w:type="spellStart"/>
            <w:r w:rsidRPr="008E44B8">
              <w:rPr>
                <w:rFonts w:ascii="Verdana" w:hAnsi="Verdana" w:cs="Calibri Light"/>
                <w:sz w:val="20"/>
                <w:szCs w:val="20"/>
              </w:rPr>
              <w:t>Ritom</w:t>
            </w:r>
            <w:proofErr w:type="spellEnd"/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 con nuova opera di presa nel lago </w:t>
            </w:r>
            <w:proofErr w:type="spellStart"/>
            <w:r w:rsidRPr="008E44B8">
              <w:rPr>
                <w:rFonts w:ascii="Verdana" w:hAnsi="Verdana" w:cs="Calibri Light"/>
                <w:sz w:val="20"/>
                <w:szCs w:val="20"/>
              </w:rPr>
              <w:t>Ritom</w:t>
            </w:r>
            <w:proofErr w:type="spellEnd"/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, galleria sotto carico, camera valvole in </w:t>
            </w:r>
            <w:r w:rsidR="000905CE" w:rsidRPr="008E44B8">
              <w:rPr>
                <w:rFonts w:ascii="Verdana" w:hAnsi="Verdana" w:cs="Calibri Light"/>
                <w:sz w:val="20"/>
                <w:szCs w:val="20"/>
              </w:rPr>
              <w:t>sotterraneo</w:t>
            </w:r>
            <w:r w:rsidRPr="008E44B8">
              <w:rPr>
                <w:rFonts w:ascii="Verdana" w:hAnsi="Verdana" w:cs="Calibri Light"/>
                <w:sz w:val="20"/>
                <w:szCs w:val="20"/>
              </w:rPr>
              <w:t>, pozzo forzato e galleria sotto pressione con blindaggio, distributori, centrale (con 2 turbine Pelton e pompa di accumulazione 16.7 Hz / 50 Hz) e vasca di compensazione a valle (per smorzamento dei deflussi discontinui)</w:t>
            </w:r>
          </w:p>
          <w:p w14:paraId="1EB30D91" w14:textId="19322485" w:rsidR="008E44B8" w:rsidRDefault="008E44B8" w:rsidP="0090510C">
            <w:pPr>
              <w:pStyle w:val="Listenabsatz"/>
              <w:numPr>
                <w:ilvl w:val="0"/>
                <w:numId w:val="5"/>
              </w:numPr>
              <w:spacing w:before="0"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Appalti, progetto esecutivo e direzione generale dei lavori delle opere di genio civile, idromeccaniche, elettromeccaniche </w:t>
            </w:r>
            <w:proofErr w:type="gramStart"/>
            <w:r w:rsidRPr="008E44B8">
              <w:rPr>
                <w:rFonts w:ascii="Verdana" w:hAnsi="Verdana" w:cs="Calibri Light"/>
                <w:sz w:val="20"/>
                <w:szCs w:val="20"/>
              </w:rPr>
              <w:t>e</w:t>
            </w:r>
            <w:proofErr w:type="gramEnd"/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 elettriche. </w:t>
            </w:r>
          </w:p>
          <w:p w14:paraId="23155265" w14:textId="6C1AD753" w:rsidR="008E44B8" w:rsidRPr="008711EB" w:rsidRDefault="008E44B8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8711EB">
              <w:rPr>
                <w:rFonts w:ascii="Verdana" w:hAnsi="Verdana" w:cs="Calibri Light"/>
                <w:sz w:val="20"/>
                <w:szCs w:val="20"/>
                <w:lang w:val="it-CH"/>
              </w:rPr>
              <w:t xml:space="preserve">Capo </w:t>
            </w:r>
            <w:r w:rsidR="00520715" w:rsidRPr="008711EB">
              <w:rPr>
                <w:rFonts w:ascii="Verdana" w:hAnsi="Verdana" w:cs="Calibri Light"/>
                <w:sz w:val="20"/>
                <w:szCs w:val="20"/>
                <w:lang w:val="it-CH"/>
              </w:rPr>
              <w:t>Progetto</w:t>
            </w:r>
          </w:p>
          <w:p w14:paraId="3B8A4A51" w14:textId="77777777" w:rsidR="00520715" w:rsidRPr="00A76645" w:rsidRDefault="00520715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4351E363" w14:textId="77777777" w:rsidR="00520715" w:rsidRPr="00A76645" w:rsidRDefault="00520715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4B647485" w14:textId="77777777" w:rsidR="00520715" w:rsidRDefault="00520715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>2016–</w:t>
            </w:r>
            <w:r>
              <w:rPr>
                <w:rFonts w:ascii="Verdana" w:hAnsi="Verdana" w:cs="Calibri Light"/>
                <w:sz w:val="20"/>
                <w:szCs w:val="20"/>
              </w:rPr>
              <w:t>2021</w:t>
            </w:r>
          </w:p>
          <w:p w14:paraId="67D6E616" w14:textId="77777777" w:rsidR="00520715" w:rsidRPr="00827100" w:rsidRDefault="00520715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2710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CCFT - Consorzio Correzione Fiume Ticino, Bellinzona / Svizzera</w:t>
            </w:r>
          </w:p>
          <w:p w14:paraId="3A45B6AE" w14:textId="77777777" w:rsidR="00520715" w:rsidRPr="008E44B8" w:rsidRDefault="00520715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>Rivitalizzazione e sistemazione zona Saleggi, Bellinzona</w:t>
            </w:r>
          </w:p>
          <w:p w14:paraId="1F7DFF24" w14:textId="77777777" w:rsidR="00520715" w:rsidRDefault="00520715" w:rsidP="0090510C">
            <w:pPr>
              <w:pStyle w:val="Listenabsatz"/>
              <w:numPr>
                <w:ilvl w:val="0"/>
                <w:numId w:val="5"/>
              </w:numPr>
              <w:spacing w:before="0"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P</w:t>
            </w:r>
            <w:r w:rsidRPr="008E44B8">
              <w:rPr>
                <w:rFonts w:ascii="Verdana" w:hAnsi="Verdana" w:cs="Calibri Light"/>
                <w:sz w:val="20"/>
                <w:szCs w:val="20"/>
              </w:rPr>
              <w:t>rogetto definitivo per la sistemazione idraulica e rivitalizzazione del fiume Ticino</w:t>
            </w:r>
          </w:p>
          <w:p w14:paraId="3FB1B7F5" w14:textId="77777777" w:rsidR="00520715" w:rsidRPr="008711EB" w:rsidRDefault="00520715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en-GB"/>
              </w:rPr>
            </w:pPr>
            <w:r w:rsidRPr="008711EB">
              <w:rPr>
                <w:rFonts w:ascii="Verdana" w:hAnsi="Verdana" w:cs="Calibri Light"/>
                <w:sz w:val="20"/>
                <w:szCs w:val="20"/>
                <w:lang w:val="en-GB"/>
              </w:rPr>
              <w:t xml:space="preserve">Capo </w:t>
            </w:r>
            <w:proofErr w:type="spellStart"/>
            <w:r w:rsidRPr="008711EB">
              <w:rPr>
                <w:rFonts w:ascii="Verdana" w:hAnsi="Verdana" w:cs="Calibri Light"/>
                <w:sz w:val="20"/>
                <w:szCs w:val="20"/>
                <w:lang w:val="en-GB"/>
              </w:rPr>
              <w:t>progetto</w:t>
            </w:r>
            <w:proofErr w:type="spellEnd"/>
          </w:p>
          <w:p w14:paraId="78384D6C" w14:textId="77777777" w:rsidR="008E44B8" w:rsidRPr="00827100" w:rsidRDefault="008E44B8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en-GB"/>
              </w:rPr>
            </w:pPr>
          </w:p>
          <w:p w14:paraId="22FF2A03" w14:textId="77777777" w:rsidR="008E44B8" w:rsidRPr="00827100" w:rsidRDefault="008E44B8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en-GB"/>
              </w:rPr>
            </w:pPr>
          </w:p>
          <w:p w14:paraId="7B3EF891" w14:textId="1567AD90" w:rsidR="008E44B8" w:rsidRDefault="008E44B8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en-GB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  <w:lang w:val="en-GB"/>
              </w:rPr>
              <w:t>2007–202</w:t>
            </w:r>
            <w:r w:rsidR="000624FE">
              <w:rPr>
                <w:rFonts w:ascii="Verdana" w:hAnsi="Verdana" w:cs="Calibri Light"/>
                <w:sz w:val="20"/>
                <w:szCs w:val="20"/>
                <w:lang w:val="en-GB"/>
              </w:rPr>
              <w:t>1</w:t>
            </w:r>
          </w:p>
          <w:p w14:paraId="3C28F754" w14:textId="4129CA34" w:rsidR="008E44B8" w:rsidRPr="00827100" w:rsidRDefault="008E44B8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en-GB"/>
              </w:rPr>
            </w:pPr>
            <w:r w:rsidRPr="00827100">
              <w:rPr>
                <w:rFonts w:ascii="Verdana" w:hAnsi="Verdana" w:cs="Calibri Light"/>
                <w:b/>
                <w:bCs/>
                <w:sz w:val="20"/>
                <w:szCs w:val="20"/>
                <w:lang w:val="en-GB"/>
              </w:rPr>
              <w:t xml:space="preserve">DSI - Division of Dams and Hydroelectric Power Plants, Ankara / </w:t>
            </w:r>
            <w:proofErr w:type="spellStart"/>
            <w:r w:rsidRPr="00827100">
              <w:rPr>
                <w:rFonts w:ascii="Verdana" w:hAnsi="Verdana" w:cs="Calibri Light"/>
                <w:b/>
                <w:bCs/>
                <w:sz w:val="20"/>
                <w:szCs w:val="20"/>
                <w:lang w:val="en-GB"/>
              </w:rPr>
              <w:t>Turchia</w:t>
            </w:r>
            <w:proofErr w:type="spellEnd"/>
          </w:p>
          <w:p w14:paraId="0AA5382C" w14:textId="77777777" w:rsidR="008E44B8" w:rsidRPr="008E44B8" w:rsidRDefault="008E44B8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Nuovo impianto idroelettrico di </w:t>
            </w:r>
            <w:proofErr w:type="spellStart"/>
            <w:r w:rsidRPr="008E44B8">
              <w:rPr>
                <w:rFonts w:ascii="Verdana" w:hAnsi="Verdana" w:cs="Calibri Light"/>
                <w:sz w:val="20"/>
                <w:szCs w:val="20"/>
              </w:rPr>
              <w:t>Ilisu</w:t>
            </w:r>
            <w:proofErr w:type="spellEnd"/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 Dam &amp; HEPP (1200 MW) sul fiume Tigris</w:t>
            </w:r>
          </w:p>
          <w:p w14:paraId="7F689D9D" w14:textId="00A58C9C" w:rsidR="008E44B8" w:rsidRPr="008E44B8" w:rsidRDefault="008E44B8" w:rsidP="0090510C">
            <w:pPr>
              <w:pStyle w:val="Listenabsatz"/>
              <w:numPr>
                <w:ilvl w:val="0"/>
                <w:numId w:val="5"/>
              </w:numPr>
              <w:spacing w:before="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>Rielaborazione del progetto definitivo, controllo impianti elettromeccanici, modifica di costruzione della diga e adeguamento delle installazioni ausiliari.</w:t>
            </w:r>
          </w:p>
          <w:p w14:paraId="12056A1C" w14:textId="3DBA4B11" w:rsidR="008E44B8" w:rsidRDefault="008E44B8" w:rsidP="0090510C">
            <w:pPr>
              <w:pStyle w:val="Listenabsatz"/>
              <w:numPr>
                <w:ilvl w:val="0"/>
                <w:numId w:val="5"/>
              </w:numPr>
              <w:spacing w:before="0"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>Consulenza al committente come „</w:t>
            </w:r>
            <w:proofErr w:type="spellStart"/>
            <w:r w:rsidRPr="008E44B8">
              <w:rPr>
                <w:rFonts w:ascii="Verdana" w:hAnsi="Verdana" w:cs="Calibri Light"/>
                <w:sz w:val="20"/>
                <w:szCs w:val="20"/>
              </w:rPr>
              <w:t>Owners</w:t>
            </w:r>
            <w:proofErr w:type="spellEnd"/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E44B8">
              <w:rPr>
                <w:rFonts w:ascii="Verdana" w:hAnsi="Verdana" w:cs="Calibri Light"/>
                <w:sz w:val="20"/>
                <w:szCs w:val="20"/>
              </w:rPr>
              <w:t>Engineer</w:t>
            </w:r>
            <w:proofErr w:type="spellEnd"/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“, controllo progettazione esecutiva e consegne (elettromeccanica e costruzione idraulica in acciaio), direzione locale dei lavori generale e supervisione opere civili della grande diga con rivestimento in calcestruzzo lato a monte "Concrete Face </w:t>
            </w:r>
            <w:proofErr w:type="spellStart"/>
            <w:r w:rsidRPr="008E44B8">
              <w:rPr>
                <w:rFonts w:ascii="Verdana" w:hAnsi="Verdana" w:cs="Calibri Light"/>
                <w:sz w:val="20"/>
                <w:szCs w:val="20"/>
              </w:rPr>
              <w:t>Rockfill</w:t>
            </w:r>
            <w:proofErr w:type="spellEnd"/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 Dam (CFRD)", centrale con turbine Francis 6 x 200 MW, derivazione provvisorio e scarico di piene</w:t>
            </w:r>
          </w:p>
          <w:p w14:paraId="5390F9FB" w14:textId="55D8B670" w:rsidR="008E44B8" w:rsidRDefault="008E44B8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564AA17C" w14:textId="77777777" w:rsidR="00520715" w:rsidRPr="00A76645" w:rsidRDefault="00520715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0822013F" w14:textId="77777777" w:rsidR="00520715" w:rsidRPr="00A76645" w:rsidRDefault="00520715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6A57B40E" w14:textId="77777777" w:rsidR="00520715" w:rsidRDefault="00520715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>2018–</w:t>
            </w:r>
            <w:r>
              <w:rPr>
                <w:rFonts w:ascii="Verdana" w:hAnsi="Verdana" w:cs="Calibri Light"/>
                <w:sz w:val="20"/>
                <w:szCs w:val="20"/>
              </w:rPr>
              <w:t>2020</w:t>
            </w:r>
            <w:r w:rsidRPr="008E44B8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1A35A39" w14:textId="77777777" w:rsidR="00520715" w:rsidRPr="00827100" w:rsidRDefault="00520715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2710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OIM – Officine idroelettriche di Mesolcina SA, </w:t>
            </w:r>
            <w:proofErr w:type="spellStart"/>
            <w:r w:rsidRPr="0082710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Soazza</w:t>
            </w:r>
            <w:proofErr w:type="spellEnd"/>
            <w:r w:rsidRPr="0082710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32C90E15" w14:textId="77777777" w:rsidR="00520715" w:rsidRPr="008E44B8" w:rsidRDefault="00520715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>Risanamento diga di Isola</w:t>
            </w:r>
          </w:p>
          <w:p w14:paraId="662DF925" w14:textId="77777777" w:rsidR="00520715" w:rsidRPr="008E44B8" w:rsidRDefault="00520715" w:rsidP="0090510C">
            <w:pPr>
              <w:pStyle w:val="Listenabsatz"/>
              <w:numPr>
                <w:ilvl w:val="0"/>
                <w:numId w:val="5"/>
              </w:numPr>
              <w:spacing w:before="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Progetto definitivo e documenti di appalto per il risanamento della diga ad arco con fenomeni di gonfiamento del calcestruzzo con taglio e reiniezione del taglio dopo la rilassazione elastica della struttura </w:t>
            </w:r>
          </w:p>
          <w:p w14:paraId="0CBBDF27" w14:textId="77777777" w:rsidR="00520715" w:rsidRDefault="00520715" w:rsidP="0090510C">
            <w:pPr>
              <w:pStyle w:val="Listenabsatz"/>
              <w:numPr>
                <w:ilvl w:val="0"/>
                <w:numId w:val="5"/>
              </w:numPr>
              <w:spacing w:before="0"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E44B8">
              <w:rPr>
                <w:rFonts w:ascii="Verdana" w:hAnsi="Verdana" w:cs="Calibri Light"/>
                <w:sz w:val="20"/>
                <w:szCs w:val="20"/>
              </w:rPr>
              <w:t>Progetto esecutivo e direzione generale dei lavori</w:t>
            </w:r>
          </w:p>
          <w:p w14:paraId="1E6CA56D" w14:textId="77777777" w:rsidR="00520715" w:rsidRDefault="00520715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  <w:lang w:val="it-CH"/>
              </w:rPr>
              <w:t>Esperto</w:t>
            </w:r>
            <w:r w:rsidRPr="008E44B8">
              <w:rPr>
                <w:rFonts w:ascii="Verdana" w:hAnsi="Verdana" w:cs="Calibri Light"/>
                <w:sz w:val="20"/>
                <w:szCs w:val="20"/>
              </w:rPr>
              <w:t xml:space="preserve"> e consulente per costruzioni di dighe</w:t>
            </w:r>
          </w:p>
          <w:p w14:paraId="1B967048" w14:textId="77777777" w:rsidR="00520715" w:rsidRPr="00A76645" w:rsidRDefault="00520715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755E3BF1" w14:textId="77777777" w:rsidR="00520715" w:rsidRPr="00A76645" w:rsidRDefault="00520715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4DC5F43B" w14:textId="6D4AFD45" w:rsidR="00827100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2016–2019</w:t>
            </w:r>
          </w:p>
          <w:p w14:paraId="3E37671B" w14:textId="4946D15B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 w:rsidRPr="00A3782F">
              <w:rPr>
                <w:rFonts w:ascii="Verdana" w:hAnsi="Verdana" w:cs="Calibri Light"/>
                <w:b/>
                <w:bCs/>
                <w:sz w:val="20"/>
                <w:szCs w:val="20"/>
              </w:rPr>
              <w:t>Kraftwerke</w:t>
            </w:r>
            <w:proofErr w:type="spellEnd"/>
            <w:r w:rsidRPr="00A3782F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782F">
              <w:rPr>
                <w:rFonts w:ascii="Verdana" w:hAnsi="Verdana" w:cs="Calibri Light"/>
                <w:b/>
                <w:bCs/>
                <w:sz w:val="20"/>
                <w:szCs w:val="20"/>
              </w:rPr>
              <w:t>Zervreila</w:t>
            </w:r>
            <w:proofErr w:type="spellEnd"/>
            <w:r w:rsidRPr="00A3782F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AG, </w:t>
            </w:r>
            <w:proofErr w:type="spellStart"/>
            <w:r w:rsidRPr="00A3782F">
              <w:rPr>
                <w:rFonts w:ascii="Verdana" w:hAnsi="Verdana" w:cs="Calibri Light"/>
                <w:b/>
                <w:bCs/>
                <w:sz w:val="20"/>
                <w:szCs w:val="20"/>
              </w:rPr>
              <w:t>Rothenbrunnen</w:t>
            </w:r>
            <w:proofErr w:type="spellEnd"/>
            <w:r w:rsidRPr="00A3782F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/ Svizzera</w:t>
            </w:r>
          </w:p>
          <w:p w14:paraId="6E7B5152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Risanamento opere accessorie della diga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Zervreila</w:t>
            </w:r>
            <w:proofErr w:type="spellEnd"/>
          </w:p>
          <w:p w14:paraId="0CBBF2B0" w14:textId="1F453DCA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lastRenderedPageBreak/>
              <w:t xml:space="preserve">Studio di varianti, progettazione, gara d'appalto e realizzazione del risanamento delle opere accessorie (scarico fondo, rilascio di dotazione, presa sotto carico) della diga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Zervreila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con chiusura subacquea dell'ingresso dello scarico di fondo, risanamento della galleria e delle paratoie di adduzione, chiusura e risanamento delle paratoie di rilascio con una minimizzazione/esclusione delle immissioni di sedimenti nel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Valserrhein</w:t>
            </w:r>
            <w:proofErr w:type="spellEnd"/>
          </w:p>
          <w:p w14:paraId="3A871A4A" w14:textId="6D9F20D8" w:rsidR="000905CE" w:rsidRPr="008711EB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8711EB">
              <w:rPr>
                <w:rFonts w:ascii="Verdana" w:hAnsi="Verdana" w:cs="Calibri Light"/>
                <w:sz w:val="20"/>
                <w:szCs w:val="20"/>
                <w:lang w:val="it-CH"/>
              </w:rPr>
              <w:t>Capo progetto</w:t>
            </w:r>
          </w:p>
          <w:p w14:paraId="31BE82D6" w14:textId="77777777" w:rsidR="003D259E" w:rsidRPr="008711EB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it-CH"/>
              </w:rPr>
            </w:pPr>
          </w:p>
          <w:p w14:paraId="74AE1804" w14:textId="036066A5" w:rsidR="003D259E" w:rsidRPr="008711EB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it-CH"/>
              </w:rPr>
            </w:pPr>
          </w:p>
          <w:p w14:paraId="210C934D" w14:textId="77777777" w:rsidR="007A4E53" w:rsidRPr="00BB1D25" w:rsidRDefault="007A4E53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BB1D25">
              <w:rPr>
                <w:rFonts w:ascii="Verdana" w:hAnsi="Verdana" w:cs="Calibri Light"/>
                <w:sz w:val="20"/>
                <w:szCs w:val="20"/>
                <w:lang w:val="it-CH"/>
              </w:rPr>
              <w:t>2011–201</w:t>
            </w:r>
            <w:r>
              <w:rPr>
                <w:rFonts w:ascii="Verdana" w:hAnsi="Verdana" w:cs="Calibri Light"/>
                <w:sz w:val="20"/>
                <w:szCs w:val="20"/>
                <w:lang w:val="it-CH"/>
              </w:rPr>
              <w:t>9</w:t>
            </w:r>
          </w:p>
          <w:p w14:paraId="7A7BBAB3" w14:textId="77777777" w:rsidR="007A4E53" w:rsidRPr="00FB2AB0" w:rsidRDefault="007A4E53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proofErr w:type="spellStart"/>
            <w:r w:rsidRPr="00FB2AB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Ayen</w:t>
            </w:r>
            <w:proofErr w:type="spellEnd"/>
            <w:r w:rsidRPr="00FB2AB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Energy A.S., Tirana / Albania</w:t>
            </w:r>
          </w:p>
          <w:p w14:paraId="77B65B09" w14:textId="77777777" w:rsidR="007A4E53" w:rsidRPr="00827100" w:rsidRDefault="007A4E53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Nuovi impianti idroelettrici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Peshqeshit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(28 MW) 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Fangut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(64 MW) </w:t>
            </w:r>
          </w:p>
          <w:p w14:paraId="29CF6BC5" w14:textId="77777777" w:rsidR="007A4E53" w:rsidRPr="00827100" w:rsidRDefault="007A4E53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"Concrete Face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Rockfill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-Dam (CFRD, H = 100 m) con rivestimento in calcestruzzo sul lato a monte, 3 prese d'acqua, gallerie a pelo libero e sotto carico per i due impianti sui fiumi Fani 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Madh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und Fani i Vogel </w:t>
            </w:r>
          </w:p>
          <w:p w14:paraId="15663604" w14:textId="77777777" w:rsidR="007A4E53" w:rsidRPr="00827100" w:rsidRDefault="007A4E53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Studio di fattibilità e progetto di massima</w:t>
            </w:r>
          </w:p>
          <w:p w14:paraId="0D32FBF1" w14:textId="77777777" w:rsidR="007A4E53" w:rsidRPr="00827100" w:rsidRDefault="007A4E53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definitivo, progetto esecutivo e direzione generale dei lavori della diga "CFRD-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Damm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", prese d'acqua, gallerie sotto carico e centrali </w:t>
            </w:r>
          </w:p>
          <w:p w14:paraId="77F800C6" w14:textId="77777777" w:rsidR="007A4E53" w:rsidRDefault="007A4E53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Procedure d'appalto e progetto di dettaglio per impianti elettromeccanici </w:t>
            </w:r>
          </w:p>
          <w:p w14:paraId="00429CED" w14:textId="77777777" w:rsidR="007A4E53" w:rsidRPr="00FB2AB0" w:rsidRDefault="007A4E53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FB2AB0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Capo </w:t>
            </w:r>
            <w:proofErr w:type="spellStart"/>
            <w:r w:rsidRPr="00FB2AB0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</w:p>
          <w:p w14:paraId="62C1C2F9" w14:textId="77777777" w:rsidR="007A4E53" w:rsidRPr="00FB2AB0" w:rsidRDefault="007A4E53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3E61C591" w14:textId="77777777" w:rsidR="007A4E53" w:rsidRDefault="007A4E53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2954787E" w14:textId="7C08F75E" w:rsidR="00BB1D25" w:rsidRPr="00FB2AB0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FB2AB0">
              <w:rPr>
                <w:rFonts w:ascii="Verdana" w:hAnsi="Verdana" w:cs="Calibri Light"/>
                <w:sz w:val="20"/>
                <w:szCs w:val="20"/>
                <w:lang w:val="de-DE"/>
              </w:rPr>
              <w:t>200</w:t>
            </w:r>
            <w:r w:rsidR="000624FE">
              <w:rPr>
                <w:rFonts w:ascii="Verdana" w:hAnsi="Verdana" w:cs="Calibri Light"/>
                <w:sz w:val="20"/>
                <w:szCs w:val="20"/>
                <w:lang w:val="de-DE"/>
              </w:rPr>
              <w:t>7</w:t>
            </w:r>
            <w:r w:rsidRPr="00FB2AB0">
              <w:rPr>
                <w:rFonts w:ascii="Verdana" w:hAnsi="Verdana" w:cs="Calibri Light"/>
                <w:sz w:val="20"/>
                <w:szCs w:val="20"/>
                <w:lang w:val="de-DE"/>
              </w:rPr>
              <w:t>–2019</w:t>
            </w:r>
          </w:p>
          <w:p w14:paraId="636EDE57" w14:textId="65B9F0B7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KLL Kraftwerke Linth-</w:t>
            </w:r>
            <w:proofErr w:type="spellStart"/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Limmern</w:t>
            </w:r>
            <w:proofErr w:type="spellEnd"/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 xml:space="preserve"> AG / Axpo Hydroenergie, Baden / Svizzera</w:t>
            </w:r>
          </w:p>
          <w:p w14:paraId="2F5496DC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di pompaggio turbinaggio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Limmern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, (1'000 MW), Progetto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Linthal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2015</w:t>
            </w:r>
          </w:p>
          <w:p w14:paraId="71416A57" w14:textId="749C08CC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definitivo, Procedura di autorizzazione, Gara d’appalto, Progetto esecutivo, supervisione dell'impianto di pompaggio turbinaggio con opere di presa/di uscita al lago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Muttsee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, gallerie sotto carico, pozzi piezometrici e camere valvole, pozzi forzati, centrale in caverna (macchine e trasformatori in caverna con 4 gruppi di macchine à 250 MW,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HBr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= 600 m), gallerie di scarico e opere di presa/di uscita al lago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Limmernsee</w:t>
            </w:r>
            <w:proofErr w:type="spellEnd"/>
          </w:p>
          <w:p w14:paraId="2A85FE0D" w14:textId="0B665E6E" w:rsidR="000905CE" w:rsidRPr="00FB2AB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FB2AB0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Capo </w:t>
            </w:r>
            <w:proofErr w:type="spellStart"/>
            <w:r w:rsidRPr="00FB2AB0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</w:p>
          <w:p w14:paraId="55DC4E35" w14:textId="77777777" w:rsidR="003D259E" w:rsidRPr="00FB2AB0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7FB131B9" w14:textId="77777777" w:rsidR="003D259E" w:rsidRPr="00FB2AB0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18C34B35" w14:textId="77777777" w:rsidR="00BB1D25" w:rsidRPr="00FB2AB0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FB2AB0">
              <w:rPr>
                <w:rFonts w:ascii="Verdana" w:hAnsi="Verdana" w:cs="Calibri Light"/>
                <w:sz w:val="20"/>
                <w:szCs w:val="20"/>
                <w:lang w:val="de-DE"/>
              </w:rPr>
              <w:t>2015–2018</w:t>
            </w:r>
          </w:p>
          <w:p w14:paraId="338401ED" w14:textId="3D5C4B58" w:rsidR="00827100" w:rsidRPr="008716B7" w:rsidRDefault="00827100" w:rsidP="0090510C">
            <w:pPr>
              <w:spacing w:after="120"/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EWO - Elektrizitätswerk Obwalden, Kerns / Svizzera</w:t>
            </w:r>
          </w:p>
          <w:p w14:paraId="6A4AAA00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Ampliamento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Lungererseewerk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– Risanamento presa d‘acqua Grosse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Melchaa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0300C72E" w14:textId="42C50986" w:rsidR="00992A72" w:rsidRPr="008716B7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716B7">
              <w:rPr>
                <w:rFonts w:ascii="Verdana" w:hAnsi="Verdana" w:cs="Calibri Light"/>
                <w:sz w:val="20"/>
                <w:szCs w:val="20"/>
              </w:rPr>
              <w:t>Progettazione, appalti e realizzazione del rinnovamento della presa d’acqua</w:t>
            </w:r>
            <w:r w:rsidR="008716B7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716B7">
              <w:rPr>
                <w:rFonts w:ascii="Verdana" w:hAnsi="Verdana" w:cs="Calibri Light"/>
                <w:sz w:val="20"/>
                <w:szCs w:val="20"/>
              </w:rPr>
              <w:t>(QA =10 m</w:t>
            </w:r>
            <w:r w:rsidRPr="00456AB9">
              <w:rPr>
                <w:rFonts w:ascii="Verdana" w:hAnsi="Verdana" w:cs="Calibri Light"/>
                <w:sz w:val="20"/>
                <w:szCs w:val="20"/>
                <w:vertAlign w:val="superscript"/>
              </w:rPr>
              <w:t>3</w:t>
            </w:r>
            <w:r w:rsidRPr="008716B7">
              <w:rPr>
                <w:rFonts w:ascii="Verdana" w:hAnsi="Verdana" w:cs="Calibri Light"/>
                <w:sz w:val="20"/>
                <w:szCs w:val="20"/>
              </w:rPr>
              <w:t>/s) con automatizzazione dell’esercizio della presa e realizzazione del passaggio per pesce in un canale laterale naturale</w:t>
            </w:r>
            <w:r w:rsidRPr="008716B7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56B0805" w14:textId="42F66EAD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e consulente per costruzioni idroelettriche</w:t>
            </w:r>
          </w:p>
          <w:p w14:paraId="4BCD8AAE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274E1472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2788F481" w14:textId="77777777" w:rsidR="00BB1D25" w:rsidRPr="00BB1D25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BB1D25">
              <w:rPr>
                <w:rFonts w:ascii="Verdana" w:hAnsi="Verdana" w:cs="Calibri Light"/>
                <w:sz w:val="20"/>
                <w:szCs w:val="20"/>
                <w:lang w:val="it-CH"/>
              </w:rPr>
              <w:t>2012–2018</w:t>
            </w:r>
          </w:p>
          <w:p w14:paraId="361F9477" w14:textId="03066623" w:rsidR="00827100" w:rsidRPr="00FB2AB0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FB2AB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OFIMA – Officine idroelettriche della Maggia SA, Locarno / Svizzera</w:t>
            </w:r>
          </w:p>
          <w:p w14:paraId="748F5B3D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Borgnone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, diga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Palagnedra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(3 MW)</w:t>
            </w:r>
          </w:p>
          <w:p w14:paraId="3AAC3456" w14:textId="6DF3A665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di massima, progetto definitivo per la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minicentrale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Borgnone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con turbina Kaplan, 25</w:t>
            </w:r>
            <w:r w:rsidR="00456AB9">
              <w:rPr>
                <w:rFonts w:ascii="Verdana" w:hAnsi="Verdana" w:cs="Calibri Light"/>
                <w:sz w:val="20"/>
                <w:szCs w:val="20"/>
              </w:rPr>
              <w:t> </w:t>
            </w:r>
            <w:r w:rsidRPr="00827100">
              <w:rPr>
                <w:rFonts w:ascii="Verdana" w:hAnsi="Verdana" w:cs="Calibri Light"/>
                <w:sz w:val="20"/>
                <w:szCs w:val="20"/>
              </w:rPr>
              <w:t>m</w:t>
            </w:r>
            <w:r w:rsidRPr="00456AB9">
              <w:rPr>
                <w:rFonts w:ascii="Verdana" w:hAnsi="Verdana" w:cs="Calibri Light"/>
                <w:sz w:val="20"/>
                <w:szCs w:val="20"/>
                <w:vertAlign w:val="superscript"/>
              </w:rPr>
              <w:t>3</w:t>
            </w:r>
            <w:r w:rsidRPr="00827100">
              <w:rPr>
                <w:rFonts w:ascii="Verdana" w:hAnsi="Verdana" w:cs="Calibri Light"/>
                <w:sz w:val="20"/>
                <w:szCs w:val="20"/>
              </w:rPr>
              <w:t>/s</w:t>
            </w:r>
          </w:p>
          <w:p w14:paraId="35B6B925" w14:textId="6D5DD867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Documenti d'appalto dei lotti di genio civile e di costruzioni idrauliche in acciaio</w:t>
            </w:r>
          </w:p>
          <w:p w14:paraId="493F9675" w14:textId="4D25944A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e consulente per costruzioni idroelettriche</w:t>
            </w:r>
          </w:p>
          <w:p w14:paraId="79732E14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52BBBF35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07DD2D39" w14:textId="762C8188" w:rsidR="00BB1D25" w:rsidRPr="00FB2AB0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FB2AB0">
              <w:rPr>
                <w:rFonts w:ascii="Verdana" w:hAnsi="Verdana" w:cs="Calibri Light"/>
                <w:sz w:val="20"/>
                <w:szCs w:val="20"/>
                <w:lang w:val="de-DE"/>
              </w:rPr>
              <w:t>2005–2016</w:t>
            </w:r>
          </w:p>
          <w:p w14:paraId="1ADB341A" w14:textId="69233CB7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Amt für Tiefbau Kanton Uri, Baudirektion, Altdorf / Svizzera</w:t>
            </w:r>
          </w:p>
          <w:p w14:paraId="666A817D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Protezione contro le piene dell’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Urner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Talboden</w:t>
            </w:r>
            <w:proofErr w:type="spellEnd"/>
          </w:p>
          <w:p w14:paraId="1EF69385" w14:textId="7951FB75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Direzione generale del progetto di protezione contro le piene nel fondovalle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urano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per i fiumi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Schächem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, Stille Reuss e Reuss nei comuni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Bürglen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, Altdorf,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Schattdorf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Attinghausen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7ACE92DB" w14:textId="1FB02D8B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Supporto al committente per progetto esecutivo </w:t>
            </w:r>
            <w:proofErr w:type="gramStart"/>
            <w:r w:rsidRPr="00827100">
              <w:rPr>
                <w:rFonts w:ascii="Verdana" w:hAnsi="Verdana" w:cs="Calibri Light"/>
                <w:sz w:val="20"/>
                <w:szCs w:val="20"/>
              </w:rPr>
              <w:t>e</w:t>
            </w:r>
            <w:proofErr w:type="gram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esecuzione opere civili</w:t>
            </w:r>
          </w:p>
          <w:p w14:paraId="74861980" w14:textId="0B2A8F78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 del committente</w:t>
            </w:r>
          </w:p>
          <w:p w14:paraId="3D906BD7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6CFD471C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lastRenderedPageBreak/>
              <w:t>2013–2015</w:t>
            </w:r>
          </w:p>
          <w:p w14:paraId="578D2894" w14:textId="45691FFF" w:rsidR="00827100" w:rsidRPr="00FB2AB0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proofErr w:type="spellStart"/>
            <w:r w:rsidRPr="00FB2AB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Kraftwerke</w:t>
            </w:r>
            <w:proofErr w:type="spellEnd"/>
            <w:r w:rsidRPr="00FB2AB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FB2AB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Oberhasli</w:t>
            </w:r>
            <w:proofErr w:type="spellEnd"/>
            <w:r w:rsidRPr="00FB2AB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AG / Svizzera</w:t>
            </w:r>
          </w:p>
          <w:p w14:paraId="5D5A90F4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Grimsel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1E (150 MW)</w:t>
            </w:r>
          </w:p>
          <w:p w14:paraId="7677BCA6" w14:textId="75929719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di massima per l'impianto con installazione di pompaggio (turbina di pompaggio con convertitore) tra i laghi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Grimselsee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Räterischsbodensee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20D6E13F" w14:textId="0AA3B006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definitivo per sistema di presa di derivazione e la centrale elettrica in caverna</w:t>
            </w:r>
          </w:p>
          <w:p w14:paraId="6A8D2E9A" w14:textId="24D52AC7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Sostituto capo progetto, esperto per costruzioni idroelettriche e centrale</w:t>
            </w:r>
          </w:p>
          <w:p w14:paraId="6885E64D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73E117F3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4C97254E" w14:textId="77777777" w:rsidR="00BB1D25" w:rsidRPr="00BB1D25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BB1D25">
              <w:rPr>
                <w:rFonts w:ascii="Verdana" w:hAnsi="Verdana" w:cs="Calibri Light"/>
                <w:sz w:val="20"/>
                <w:szCs w:val="20"/>
                <w:lang w:val="it-CH"/>
              </w:rPr>
              <w:t>2013-2014</w:t>
            </w:r>
          </w:p>
          <w:p w14:paraId="4541C55A" w14:textId="45B85B66" w:rsidR="00827100" w:rsidRPr="00FB2AB0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FB2AB0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REPOWER SA, Poschiavo – REC S.r.l., Milano / Italia</w:t>
            </w:r>
          </w:p>
          <w:p w14:paraId="073CEDC2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Impianto idroelettrico di regolazione sul bacino di Campolattaro (600 MW)</w:t>
            </w:r>
          </w:p>
          <w:p w14:paraId="4779D9B5" w14:textId="39017BCC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Verifica del progetto definitivo dell’impianto per pompaggio di Campolattaro</w:t>
            </w:r>
          </w:p>
          <w:p w14:paraId="54E8092F" w14:textId="42844CBF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Valutazione tecnica e stima dei costi delle opere di genio civile </w:t>
            </w:r>
            <w:proofErr w:type="gramStart"/>
            <w:r w:rsidRPr="00827100">
              <w:rPr>
                <w:rFonts w:ascii="Verdana" w:hAnsi="Verdana" w:cs="Calibri Light"/>
                <w:sz w:val="20"/>
                <w:szCs w:val="20"/>
              </w:rPr>
              <w:t>e</w:t>
            </w:r>
            <w:proofErr w:type="gram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elettromeccaniche</w:t>
            </w:r>
          </w:p>
          <w:p w14:paraId="28A1D15E" w14:textId="4D0F0963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e consulente per costruzioni idroelettriche</w:t>
            </w:r>
          </w:p>
          <w:p w14:paraId="1D60A869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2029839C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558E1C21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2011–2014</w:t>
            </w:r>
          </w:p>
          <w:p w14:paraId="62E9CA1B" w14:textId="6D064D0A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Ouvra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Electrica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Tasnan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AG / Svizzera</w:t>
            </w:r>
          </w:p>
          <w:p w14:paraId="3DFB482C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Tasnan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(6 MW)</w:t>
            </w:r>
          </w:p>
          <w:p w14:paraId="6C0C9C12" w14:textId="458B2315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Studio di fattibilità, progetto di concessione per l'impianto sul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Tasnabach</w:t>
            </w:r>
            <w:proofErr w:type="spellEnd"/>
          </w:p>
          <w:p w14:paraId="76311F8D" w14:textId="5434EAA3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definitivo, procedura d'appalto e realizzazione di presa d'acqua di deviazione con sistema di discesa per pesci, galleria con tubo, condotta forzata e centrale</w:t>
            </w:r>
          </w:p>
          <w:p w14:paraId="313717F9" w14:textId="614D8696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e consulente per costruzioni idroelettriche</w:t>
            </w:r>
          </w:p>
          <w:p w14:paraId="73AACBBD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7A570A37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217BDDAA" w14:textId="77777777" w:rsidR="00BB1D25" w:rsidRPr="00834871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2008–2014</w:t>
            </w:r>
          </w:p>
          <w:p w14:paraId="6121A2E3" w14:textId="598369BA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 xml:space="preserve">Axpo Kleinkraftwerke AG / Axpo Energie </w:t>
            </w:r>
            <w:proofErr w:type="spellStart"/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rinnovabili</w:t>
            </w:r>
            <w:proofErr w:type="spellEnd"/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 xml:space="preserve"> / Svizzera</w:t>
            </w:r>
          </w:p>
          <w:p w14:paraId="6272C2B8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  <w:lang w:val="de-DE"/>
              </w:rPr>
              <w:t>Impianti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  <w:lang w:val="de-DE"/>
              </w:rPr>
              <w:t>idroelettrici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  <w:lang w:val="de-DE"/>
              </w:rPr>
              <w:t>Bürglen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 (0.72 MW), Kollbrunn (0.36 MW),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  <w:lang w:val="de-DE"/>
              </w:rPr>
              <w:t>Tasnan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 (6.5 MW),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  <w:lang w:val="de-DE"/>
              </w:rPr>
              <w:t>ecc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  <w:lang w:val="de-DE"/>
              </w:rPr>
              <w:t>.</w:t>
            </w:r>
          </w:p>
          <w:p w14:paraId="5C6F8300" w14:textId="2EC9558F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Studi di fattibilità, progetti di massima, progetti di concessione, progetti definitivi e direzione dei lavori</w:t>
            </w:r>
          </w:p>
          <w:p w14:paraId="67A4E808" w14:textId="5D45DE56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Capo progetto </w:t>
            </w:r>
            <w:proofErr w:type="gramStart"/>
            <w:r w:rsidRPr="00827100">
              <w:rPr>
                <w:rFonts w:ascii="Verdana" w:hAnsi="Verdana" w:cs="Calibri Light"/>
                <w:sz w:val="20"/>
                <w:szCs w:val="20"/>
              </w:rPr>
              <w:t>e</w:t>
            </w:r>
            <w:proofErr w:type="gram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esperto costruzioni idroelettriche</w:t>
            </w:r>
          </w:p>
          <w:p w14:paraId="32B9ECAE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C6656EB" w14:textId="41E08F69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CKW AG Luzern &amp; Steiner Energie AG Malters / Kanton Luzern Verkehr und Infrastruktur, Kriens / Svizzera</w:t>
            </w:r>
          </w:p>
          <w:p w14:paraId="3D21514F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Nuovo impianto idroelettrico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Ettisbühl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(872 kW) con contenimento per legno</w:t>
            </w:r>
          </w:p>
          <w:p w14:paraId="6CBD4A08" w14:textId="48B39CA8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Studio di varianti e progetto di massima per un nuovo piccolo impianto idroelettrico sul fiume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Kleine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Emme compresa progettazione esecutiva e direzione lavori per vasca di contenimento per legno</w:t>
            </w:r>
          </w:p>
          <w:p w14:paraId="423918AB" w14:textId="714B31AA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0CCDA708" w14:textId="77777777" w:rsidR="00A45E0D" w:rsidRPr="00A76645" w:rsidRDefault="00A45E0D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488D8924" w14:textId="77777777" w:rsidR="00A45E0D" w:rsidRPr="00A76645" w:rsidRDefault="00A45E0D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7F5E8EF4" w14:textId="16B37E12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2007–2014</w:t>
            </w:r>
          </w:p>
          <w:p w14:paraId="23743137" w14:textId="54BD5B25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LKW -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Limmatkraftwerke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AG, Baden / Svizzera</w:t>
            </w:r>
          </w:p>
          <w:p w14:paraId="3B90BD55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Nuova costruzione gruppo macchine 3 e impianto di dotazione nell'impianto idroelettrico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Aue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(2 MW + 350 kW), nuovo impianto di dotazione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Schiffmühle</w:t>
            </w:r>
            <w:proofErr w:type="spellEnd"/>
          </w:p>
          <w:p w14:paraId="4B53ECAC" w14:textId="4FD8F001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Studio di fattibilità, progetto di massima e definitivo, procedura d'appalto per nuovo impianto di dotazione e ristrutturazione del gruppo macchine </w:t>
            </w:r>
            <w:proofErr w:type="gramStart"/>
            <w:r w:rsidRPr="00827100">
              <w:rPr>
                <w:rFonts w:ascii="Verdana" w:hAnsi="Verdana" w:cs="Calibri Light"/>
                <w:sz w:val="20"/>
                <w:szCs w:val="20"/>
              </w:rPr>
              <w:t>3</w:t>
            </w:r>
            <w:proofErr w:type="gram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dell'impianto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Aue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ed impianto di dotazione allo sbarramento dell'impianto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Schiffmühle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compreso nuovo sistema di salita e di discesa per pesci</w:t>
            </w:r>
          </w:p>
          <w:p w14:paraId="3ABC421E" w14:textId="097E3F6D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e consulente per costruzioni idroelettriche</w:t>
            </w:r>
          </w:p>
          <w:p w14:paraId="72DD9211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39399973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1E7288A0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2003–2014</w:t>
            </w:r>
          </w:p>
          <w:p w14:paraId="63414360" w14:textId="6B5B08EE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Das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Linthwerk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,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Linthverwaltung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,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Lachen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59C2A8D8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Protezione contro le piene della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Linth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2000</w:t>
            </w:r>
          </w:p>
          <w:p w14:paraId="1BD440AF" w14:textId="6BEAE4FE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di massima, definitivo, di pubblicazione e direzione lavori generale per i canali </w:t>
            </w:r>
            <w:r w:rsidRPr="00827100">
              <w:rPr>
                <w:rFonts w:ascii="Verdana" w:hAnsi="Verdana" w:cs="Calibri Light"/>
                <w:sz w:val="20"/>
                <w:szCs w:val="20"/>
              </w:rPr>
              <w:lastRenderedPageBreak/>
              <w:t xml:space="preserve">dell’Escher e della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Linth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tra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Mollis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, i laghi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Walensee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e Zurigo con rinforzo degli argini esistenti contro le piene, analisi ambientali e misure di rinaturalizzazione. </w:t>
            </w:r>
          </w:p>
          <w:p w14:paraId="38C247BA" w14:textId="4BF28CC5" w:rsidR="00827100" w:rsidRPr="00827100" w:rsidRDefault="00827100" w:rsidP="0090510C">
            <w:pPr>
              <w:pStyle w:val="Listenabsatz"/>
              <w:spacing w:after="120"/>
              <w:ind w:left="312" w:firstLine="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Supporto al committente</w:t>
            </w:r>
          </w:p>
          <w:p w14:paraId="7D93C2BB" w14:textId="79F35E3E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Supervisione dei lavori del genio civile e Direzione generale dei lavori di tutte le opere del genio civile riguardati i canali Escher 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Linth</w:t>
            </w:r>
            <w:proofErr w:type="spellEnd"/>
          </w:p>
          <w:p w14:paraId="10466F5C" w14:textId="653D5932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 generale</w:t>
            </w:r>
          </w:p>
          <w:p w14:paraId="71C0B39B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08B7318E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3A3C063F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2012–2013</w:t>
            </w:r>
          </w:p>
          <w:p w14:paraId="792AC627" w14:textId="7F7157A3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Comune di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Riddes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7900CD09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Bacino di ritenuta materiale La Fare,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Riddes</w:t>
            </w:r>
            <w:proofErr w:type="spellEnd"/>
          </w:p>
          <w:p w14:paraId="2EC6D0AD" w14:textId="0211530E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Perizia della disposizione idrologica e statica del bacino di sedimentazione La Fare</w:t>
            </w:r>
          </w:p>
          <w:p w14:paraId="2EDB5891" w14:textId="2B98CC83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esecutivo, configurazione e direzione dei lavori del bacino di raccolta di materiale solido realizzato in calcestruzzo</w:t>
            </w:r>
          </w:p>
          <w:p w14:paraId="1C4040CF" w14:textId="715A4378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per costruzioni idroelettriche</w:t>
            </w:r>
          </w:p>
          <w:p w14:paraId="76F4CBF4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284158C3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63FA75C2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2010-2013</w:t>
            </w:r>
          </w:p>
          <w:p w14:paraId="6803155F" w14:textId="5105BB97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Repower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AG, Poschiavo / Svizzera</w:t>
            </w:r>
          </w:p>
          <w:p w14:paraId="5957C4FD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Impianto di pompaggio turbinaggio di Lago Bianco (1'000 MW)</w:t>
            </w:r>
          </w:p>
          <w:p w14:paraId="172CF1D5" w14:textId="77777777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–</w:t>
            </w:r>
            <w:r w:rsidRPr="00827100">
              <w:rPr>
                <w:rFonts w:ascii="Verdana" w:hAnsi="Verdana" w:cs="Calibri Light"/>
                <w:sz w:val="20"/>
                <w:szCs w:val="20"/>
              </w:rPr>
              <w:tab/>
              <w:t xml:space="preserve">Supporto per direzione progetto complessivo (assistenza al committente ed esperti) per la concezione d'impianti, progetto definitivo e di pubblicazione dell'impianto di pompaggio turbinaggio tra il Lago Bianco e il Lago di Poschiavo (6 gruppi di macchine di produzione ternari à 167 MW,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HBr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= 1270 m)</w:t>
            </w:r>
          </w:p>
          <w:p w14:paraId="16C53567" w14:textId="77777777" w:rsidR="008716B7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Galleria di sondaggio, centrale in caverna Camp Martin, progetto esecutivo e direzione dei lavori</w:t>
            </w:r>
          </w:p>
          <w:p w14:paraId="18327681" w14:textId="77777777" w:rsidR="008716B7" w:rsidRDefault="00827100" w:rsidP="0090510C">
            <w:pPr>
              <w:ind w:left="-4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716B7">
              <w:rPr>
                <w:rFonts w:ascii="Verdana" w:hAnsi="Verdana" w:cs="Calibri Light"/>
                <w:sz w:val="20"/>
                <w:szCs w:val="20"/>
              </w:rPr>
              <w:t>Esperto per costruzioni idroelettriche</w:t>
            </w:r>
          </w:p>
          <w:p w14:paraId="1A4F5256" w14:textId="1851E107" w:rsidR="00827100" w:rsidRDefault="00827100" w:rsidP="0090510C">
            <w:pPr>
              <w:spacing w:after="120"/>
              <w:ind w:left="-4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 e supporto al committente</w:t>
            </w:r>
          </w:p>
          <w:p w14:paraId="6DF6F3E6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35F7AE33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6AB2A96D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2010–2013</w:t>
            </w:r>
          </w:p>
          <w:p w14:paraId="70165C4B" w14:textId="7558CCB8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EWN -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>Elektrizitätswerk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>Nidwalden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/ Svizzera</w:t>
            </w:r>
          </w:p>
          <w:p w14:paraId="24DFAC26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Buoholzbach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(2.5 MW),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Dallenwil</w:t>
            </w:r>
            <w:proofErr w:type="spellEnd"/>
          </w:p>
          <w:p w14:paraId="33DBEDDF" w14:textId="04226DD3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Studio di fattibilità e progetto di massima</w:t>
            </w:r>
          </w:p>
          <w:p w14:paraId="3C3513EF" w14:textId="580895CA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definitivo, procedura d'appalto e realizzazione presa d'acqua tirolese con sistema di discesa per pesci, condotta forzata e centrale</w:t>
            </w:r>
          </w:p>
          <w:p w14:paraId="1741431B" w14:textId="146D3273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e consulente per costruzioni idroelettriche</w:t>
            </w:r>
          </w:p>
          <w:p w14:paraId="78D2FC7F" w14:textId="77777777" w:rsidR="00A45E0D" w:rsidRPr="00A76645" w:rsidRDefault="00A45E0D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512D8CD8" w14:textId="77777777" w:rsidR="00A45E0D" w:rsidRPr="00A76645" w:rsidRDefault="00A45E0D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3703F2D2" w14:textId="3BF4582B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2009–2013</w:t>
            </w:r>
          </w:p>
          <w:p w14:paraId="3DB81409" w14:textId="63F487A0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EWO -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Elektrizitätswerk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Obwalden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,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Kerns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59E58412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Rinnovo 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Kaiserstuhl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(16 MW) - Ampliamento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Lungererseewerk</w:t>
            </w:r>
            <w:proofErr w:type="spellEnd"/>
          </w:p>
          <w:p w14:paraId="00FFF951" w14:textId="4875F5FF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di massima e definitivo, procedura d'appalto, progetto esecutivo delle prese d'acqua, serbatoio in galleria, camera valvole, galleria forzata e installazione turbine Francis del gruppo di produzione </w:t>
            </w:r>
            <w:proofErr w:type="gramStart"/>
            <w:r w:rsidRPr="00827100">
              <w:rPr>
                <w:rFonts w:ascii="Verdana" w:hAnsi="Verdana" w:cs="Calibri Light"/>
                <w:sz w:val="20"/>
                <w:szCs w:val="20"/>
              </w:rPr>
              <w:t>3</w:t>
            </w:r>
            <w:proofErr w:type="gram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nella centrale in caverna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Unteraa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55088878" w14:textId="1309FB72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Capo </w:t>
            </w: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</w:p>
          <w:p w14:paraId="469D1C82" w14:textId="77777777" w:rsidR="003D259E" w:rsidRPr="00834871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145B8CAF" w14:textId="77777777" w:rsidR="003D259E" w:rsidRPr="00834871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7811A822" w14:textId="77777777" w:rsidR="00BB1D25" w:rsidRPr="00834871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2008–2013</w:t>
            </w:r>
          </w:p>
          <w:p w14:paraId="43684CF1" w14:textId="33059429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IBAarau</w:t>
            </w:r>
            <w:proofErr w:type="spellEnd"/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 xml:space="preserve"> Kraftwerk AG, Aarau / Svizzera</w:t>
            </w:r>
          </w:p>
          <w:p w14:paraId="135CA23B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Rinnovo impianto idroelettrico Aarau (16 MW)</w:t>
            </w:r>
          </w:p>
          <w:p w14:paraId="63C85B64" w14:textId="315868AB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Studio di varianti, progetto di massima, progetto definitivo e rapporto dell'impatto ambientale per il rinnovo dell'impianto idroelettrico di Aarau, in particolare centrale 2 con sostituzione di 7 gruppi di produzione con turbine Kaplan di 2x8 MW</w:t>
            </w:r>
          </w:p>
          <w:p w14:paraId="5C02B74F" w14:textId="5DE520F9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Rinnovo sbarramento, canale di derivazione e nuovo impianto di dotazione (2.6 MW) allo sbarramento</w:t>
            </w:r>
          </w:p>
          <w:p w14:paraId="675A32FE" w14:textId="2F333EF3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Capo </w:t>
            </w: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</w:p>
          <w:p w14:paraId="5EE9B014" w14:textId="77777777" w:rsidR="00BB1D25" w:rsidRPr="00834871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lastRenderedPageBreak/>
              <w:t>2000–2013</w:t>
            </w:r>
          </w:p>
          <w:p w14:paraId="6A5283B1" w14:textId="4CCC9129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vif - Dienststelle Verkehr und Infrastruktur, Kriens / Svizzera</w:t>
            </w:r>
          </w:p>
          <w:p w14:paraId="7A930AEB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Rinnovo traversa sulla Reuss a Lucerna</w:t>
            </w:r>
          </w:p>
          <w:p w14:paraId="7616CF9B" w14:textId="76F532A8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Studio preliminare, progetto di massima, progetto definitivo e procedura d’appalto per opere di genio civile e di costruzione idraulica in acciaio per il rinnovo della traversa allo sbocco del lago dei Quattro Cantoni a Lucerna</w:t>
            </w:r>
          </w:p>
          <w:p w14:paraId="7A4ECEC8" w14:textId="27BB32C5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esecutivo per il rinnovo dell'impianto, direzione dei lavori generale, montaggio costruzione idraulica in acciaio e traversa di pali in legno</w:t>
            </w:r>
          </w:p>
          <w:p w14:paraId="64275F6C" w14:textId="18BBDE60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6503985C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55F8EAC5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1722F296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2009–2012</w:t>
            </w:r>
          </w:p>
          <w:p w14:paraId="5584A4A6" w14:textId="5A26A208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Ayen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Energy A.S., Ankara / Turchia</w:t>
            </w:r>
          </w:p>
          <w:p w14:paraId="5CAD5C27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Nuovo 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Büyükdüz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(60 MW) </w:t>
            </w:r>
          </w:p>
          <w:p w14:paraId="01B53AEF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con dighe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Tasoba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gramStart"/>
            <w:r w:rsidRPr="00827100">
              <w:rPr>
                <w:rFonts w:ascii="Verdana" w:hAnsi="Verdana" w:cs="Calibri Light"/>
                <w:sz w:val="20"/>
                <w:szCs w:val="20"/>
              </w:rPr>
              <w:t>e</w:t>
            </w:r>
            <w:proofErr w:type="gram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Elmali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+ presa d'acqua (70 MW)</w:t>
            </w:r>
          </w:p>
          <w:p w14:paraId="56C37BDB" w14:textId="60C0A6D4" w:rsidR="007D0E6B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di massima e definitivo, procedura d'appalto, progetto esecutivo e direzione montaggio opere civili ed elettromeccaniche (diga/presa d'acqua, condotta d'adduzione, pozzo piezometrico, condotta forzata e centrale con </w:t>
            </w:r>
            <w:proofErr w:type="gramStart"/>
            <w:r w:rsidRPr="00827100">
              <w:rPr>
                <w:rFonts w:ascii="Verdana" w:hAnsi="Verdana" w:cs="Calibri Light"/>
                <w:sz w:val="20"/>
                <w:szCs w:val="20"/>
              </w:rPr>
              <w:t>2</w:t>
            </w:r>
            <w:proofErr w:type="gram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turbine Pelton)</w:t>
            </w:r>
          </w:p>
          <w:p w14:paraId="20A2927B" w14:textId="0DE07DA4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Capo </w:t>
            </w: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</w:p>
          <w:p w14:paraId="0BAE59A2" w14:textId="77777777" w:rsidR="007D0E6B" w:rsidRPr="00834871" w:rsidRDefault="007D0E6B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3AB157CC" w14:textId="77777777" w:rsidR="007D0E6B" w:rsidRPr="00834871" w:rsidRDefault="007D0E6B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3E402B7D" w14:textId="77777777" w:rsidR="007D0E6B" w:rsidRPr="00834871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2007–2010</w:t>
            </w:r>
          </w:p>
          <w:p w14:paraId="17DA403F" w14:textId="792FEA65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Kraftwerk Rupperswil-Auenstein AG, Aarau / Svizzera</w:t>
            </w:r>
          </w:p>
          <w:p w14:paraId="2ADF66E9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Nuovo impianto idroelettrico di dotazione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Rupperswil-Auenstein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(2 MW)</w:t>
            </w:r>
          </w:p>
          <w:p w14:paraId="7B65FAA3" w14:textId="0485155D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Documenti d'appalto per lavori di opere civili e costruzione idraulica in acciaio progetto esecutivo, direzione lavori e coordinazione interdisciplinare con un gruppo di macchine allo sbarramento, compreso la costruzione di una nuova scala per pesci </w:t>
            </w:r>
          </w:p>
          <w:p w14:paraId="577BD10F" w14:textId="3F42A94E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5B812C49" w14:textId="77777777" w:rsidR="00A45E0D" w:rsidRPr="00A76645" w:rsidRDefault="00A45E0D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058CC2FE" w14:textId="77777777" w:rsidR="00A45E0D" w:rsidRPr="00A76645" w:rsidRDefault="00A45E0D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454E75EF" w14:textId="4F01D4A8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2002-2010</w:t>
            </w:r>
          </w:p>
          <w:p w14:paraId="4410132D" w14:textId="3AA7755E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LKW -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Limmatkraftwerke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AG, Baden / Svizzera</w:t>
            </w:r>
          </w:p>
          <w:p w14:paraId="37BC8050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Kappelerhof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(4 MW)</w:t>
            </w:r>
          </w:p>
          <w:p w14:paraId="5593442B" w14:textId="7493C40D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Capo fila e progettazione generale per la costruzione di un nuovo impianto idroelettrico a bassa caduta con </w:t>
            </w:r>
            <w:proofErr w:type="gramStart"/>
            <w:r w:rsidRPr="00827100">
              <w:rPr>
                <w:rFonts w:ascii="Verdana" w:hAnsi="Verdana" w:cs="Calibri Light"/>
                <w:sz w:val="20"/>
                <w:szCs w:val="20"/>
              </w:rPr>
              <w:t>3</w:t>
            </w:r>
            <w:proofErr w:type="gram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paratoie a settore con ventole e centrale con un nuovo gruppo generatore </w:t>
            </w:r>
          </w:p>
          <w:p w14:paraId="3EA8E940" w14:textId="1BC00710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Progettazione, esecuzione e direzione lavori d'impresa generale di opere civili, equipaggiamenti elettromeccanici e idromeccanici. </w:t>
            </w:r>
          </w:p>
          <w:p w14:paraId="0DAB0DED" w14:textId="44D87262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 generale</w:t>
            </w:r>
          </w:p>
          <w:p w14:paraId="0B4E8DB4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641EA93" w14:textId="558D4B96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F47F5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CEL </w:t>
            </w:r>
            <w:proofErr w:type="spellStart"/>
            <w:r w:rsidRPr="00F47F5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Cerentino</w:t>
            </w:r>
            <w:proofErr w:type="spellEnd"/>
            <w:r w:rsidRPr="00F47F5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SA, </w:t>
            </w:r>
            <w:proofErr w:type="spellStart"/>
            <w:r w:rsidRPr="00F47F5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Cerentino</w:t>
            </w:r>
            <w:proofErr w:type="spellEnd"/>
            <w:r w:rsidRPr="00F47F5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59D1136B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idroelettrica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Cerentino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(1.5 MW)</w:t>
            </w:r>
          </w:p>
          <w:p w14:paraId="1232AC25" w14:textId="2522BF6E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Studio di fattibilità, progetto di massima, procedura d'appalto e progetto esecutivo per la mini-centrale con presa d'acqua, condotta forzata (1 km) e centrale sul fiume Rovana a Bosco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Gurin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44E2E030" w14:textId="2B3B04C4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per costruzioni idroelettriche</w:t>
            </w:r>
          </w:p>
          <w:p w14:paraId="7643B5E1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1EA56AC8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506EBE79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2000–2010</w:t>
            </w:r>
          </w:p>
          <w:p w14:paraId="4EBF75FE" w14:textId="4F2EC600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Dipartimento delle costruzioni dei Grigioni, Comune di Vals / Svizzera</w:t>
            </w:r>
          </w:p>
          <w:p w14:paraId="221E61F9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Pericoli di piene del Reno a Vals - ampliamento dell’alveo della tratta in centro paese</w:t>
            </w:r>
          </w:p>
          <w:p w14:paraId="02A158FD" w14:textId="093648BF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Rilevamenti di calcoli di dimensionamento e del trasporto solido, calcoli 2-D d'esondazione, studio delle possibilità di ritenzione al lago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Zervreila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, piantine inondazioni/zone di pericolo e misure d'intervento. </w:t>
            </w:r>
          </w:p>
          <w:p w14:paraId="696EDA48" w14:textId="76B5C2F7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esecutivo di ampliamento dell'alveo del fiume, supervisione dei lavori </w:t>
            </w:r>
          </w:p>
          <w:p w14:paraId="02DF98FD" w14:textId="1BCED930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Capo </w:t>
            </w: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</w:p>
          <w:p w14:paraId="08119A08" w14:textId="264EE246" w:rsidR="00A45E0D" w:rsidRDefault="00A45E0D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</w:p>
          <w:p w14:paraId="3B4B6834" w14:textId="77777777" w:rsidR="00A45E0D" w:rsidRDefault="00A45E0D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</w:p>
          <w:p w14:paraId="2F03CD1A" w14:textId="04212EEB" w:rsidR="00BB1D25" w:rsidRPr="00834871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lastRenderedPageBreak/>
              <w:t>2007–2009</w:t>
            </w:r>
          </w:p>
          <w:p w14:paraId="56FCC26E" w14:textId="2268F175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KLL - Kraftwerke Linth-</w:t>
            </w:r>
            <w:proofErr w:type="spellStart"/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Limmern</w:t>
            </w:r>
            <w:proofErr w:type="spellEnd"/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 xml:space="preserve"> AG, Linthal / Svizzera</w:t>
            </w:r>
          </w:p>
          <w:p w14:paraId="39BBE05B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di pompaggio e di turbinaggio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Limmern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(1'000 MW), Progetto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Linthal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2015</w:t>
            </w:r>
          </w:p>
          <w:p w14:paraId="0A9DE8A2" w14:textId="23880304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definitivo, procedura d’appalto per l’impianto di pompaggio e turbinaggio con gallerie sotto carico, pozzi forzati, centrale in caverna e gallerie di scarico</w:t>
            </w:r>
          </w:p>
          <w:p w14:paraId="779AD28E" w14:textId="05723D14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1DBD7DC5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098EA21F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19B6A5EA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2006–2008</w:t>
            </w:r>
          </w:p>
          <w:p w14:paraId="098C8714" w14:textId="568A7BA7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KWZ -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>Kraftwerke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>Zervreila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AG,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>Rothenbrunnen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/ Svizzera</w:t>
            </w:r>
          </w:p>
          <w:p w14:paraId="6F26B68C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Rinnovo diga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Egschi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dell’impianto idroelettrico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Rabiusa-Realta</w:t>
            </w:r>
            <w:proofErr w:type="spellEnd"/>
          </w:p>
          <w:p w14:paraId="240BEF63" w14:textId="0C2BD3DE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Risanamento della diga, rinnovo dello sfioratore con due paratoie a ventola, rinnovo dello scarico di fondo e dell'opera di captazione dell'acqua motrice.</w:t>
            </w:r>
          </w:p>
          <w:p w14:paraId="3B36001C" w14:textId="60FB4ED3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5A96015C" w14:textId="77777777" w:rsidR="00992A72" w:rsidRPr="00827100" w:rsidRDefault="00992A72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F50678B" w14:textId="0330CD5E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FFS- Ferrovie Federali Svizzere SA, Infrastrutture Energia, Berna / Svizzera</w:t>
            </w:r>
          </w:p>
          <w:p w14:paraId="552D0C96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Rinnovo impianto idroelettrico del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Ritom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(120 MW)</w:t>
            </w:r>
          </w:p>
          <w:p w14:paraId="3C48B92C" w14:textId="2A1BD5FE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di concessione per l'estensione della concessione e il rinnovo dell'impianto idroelettrico</w:t>
            </w:r>
          </w:p>
          <w:p w14:paraId="4CF4AF4A" w14:textId="5ECFBD59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definitivo per la costruzione di un bacino di compensazione a valle (60'000 m</w:t>
            </w:r>
            <w:r w:rsidRPr="00456AB9">
              <w:rPr>
                <w:rFonts w:ascii="Verdana" w:hAnsi="Verdana" w:cs="Calibri Light"/>
                <w:sz w:val="20"/>
                <w:szCs w:val="20"/>
                <w:vertAlign w:val="superscript"/>
              </w:rPr>
              <w:t>3</w:t>
            </w:r>
            <w:r w:rsidRPr="00827100">
              <w:rPr>
                <w:rFonts w:ascii="Verdana" w:hAnsi="Verdana" w:cs="Calibri Light"/>
                <w:sz w:val="20"/>
                <w:szCs w:val="20"/>
              </w:rPr>
              <w:t>) per la riduzione dell'intumescenza</w:t>
            </w:r>
          </w:p>
          <w:p w14:paraId="3670F983" w14:textId="710821B9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Analisi dell'installazione di una pompa di accumulazione per consentire l'esercizio di pompaggio turbinaggio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Stalvedro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– Piotta </w:t>
            </w:r>
            <w:r w:rsidR="00992A72">
              <w:rPr>
                <w:rFonts w:ascii="Verdana" w:hAnsi="Verdana" w:cs="Calibri Light"/>
                <w:sz w:val="20"/>
                <w:szCs w:val="20"/>
              </w:rPr>
              <w:t>–</w:t>
            </w: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Ritom</w:t>
            </w:r>
            <w:proofErr w:type="spellEnd"/>
          </w:p>
          <w:p w14:paraId="2CCEE1CD" w14:textId="51DB2F92" w:rsidR="00056004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per costruzioni idroelettriche</w:t>
            </w:r>
          </w:p>
          <w:p w14:paraId="77F17169" w14:textId="77777777" w:rsidR="00A45E0D" w:rsidRPr="00A76645" w:rsidRDefault="00A45E0D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0498BF63" w14:textId="77777777" w:rsidR="00A45E0D" w:rsidRPr="00A76645" w:rsidRDefault="00A45E0D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31385129" w14:textId="56E96563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2005–2008</w:t>
            </w:r>
          </w:p>
          <w:p w14:paraId="1FFB6DAA" w14:textId="312345C5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AET - Azienda Elettrica Ticinese, Locarno / Svizzera</w:t>
            </w:r>
          </w:p>
          <w:p w14:paraId="0BAAE110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Ponte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Brolla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(4.8 MW)</w:t>
            </w:r>
          </w:p>
          <w:p w14:paraId="308F4C73" w14:textId="441455BC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definitivo, progetto esecutivo e controllo dei lavori di genio civile</w:t>
            </w:r>
          </w:p>
          <w:p w14:paraId="3588CF2C" w14:textId="68AC2EE1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per costruzioni idroelettriche</w:t>
            </w:r>
          </w:p>
          <w:p w14:paraId="39A31ACF" w14:textId="77777777" w:rsidR="00BB1D25" w:rsidRDefault="00BB1D25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C8092D7" w14:textId="0A820915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KLL -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Kraftwerke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Linth-Limmern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AG,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Linthal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4B8E235D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di pompaggio e turbinaggio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Tierfehd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(141 MW), Progetto NESTIL</w:t>
            </w:r>
          </w:p>
          <w:p w14:paraId="2899C4C1" w14:textId="6CE152F0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definitivo, esecutivo e controllo costruzione della centrale in pozzo verticale dell'impianto di pompaggio e turbinaggio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Tierfehd-Limmern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(disposizione, coordinazione costruzione elettromeccanica, progettazione esecutiva genio civile) con una turbina di pompaggio Pelton reversibile con </w:t>
            </w:r>
            <w:proofErr w:type="gramStart"/>
            <w:r w:rsidRPr="00827100">
              <w:rPr>
                <w:rFonts w:ascii="Verdana" w:hAnsi="Verdana" w:cs="Calibri Light"/>
                <w:sz w:val="20"/>
                <w:szCs w:val="20"/>
              </w:rPr>
              <w:t>6</w:t>
            </w:r>
            <w:proofErr w:type="gram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getti </w:t>
            </w:r>
          </w:p>
          <w:p w14:paraId="26EF77C9" w14:textId="015803E3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3FEE318A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2FEF5067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04D7BB82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2004–2007</w:t>
            </w:r>
          </w:p>
          <w:p w14:paraId="4BD31B0F" w14:textId="69052134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EWN -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Kantonales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Elektrizitätswerk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Nidwalden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, Stans / Svizzera</w:t>
            </w:r>
          </w:p>
          <w:p w14:paraId="7CC1DB66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Condotta forzata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Bannalp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, 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Oberrickenbach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340AC6CD" w14:textId="5C5B1349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Studio preliminare, progetto definitivo e appalto d'impresa generale, progetto esecutivo e direzione lavori per il rinnovo della condotta forzata con nuovo tracciato</w:t>
            </w:r>
          </w:p>
          <w:p w14:paraId="7E163EB5" w14:textId="4B43170A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Nuovo tubo della condotta forzata in pozzo obliquo, scavo con fresa meccanica a piena sezione "TBM"</w:t>
            </w:r>
            <w:r w:rsidRPr="00827100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1C796BEF" w14:textId="38CBD0CE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0AEC4E05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2679DE0D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5B72FC4D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2000–2007</w:t>
            </w:r>
          </w:p>
          <w:p w14:paraId="792E71E8" w14:textId="646A4201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Forces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Motrices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de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Mauvoisin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SA, Sion / Svizzera</w:t>
            </w:r>
          </w:p>
          <w:p w14:paraId="05D4D96E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Diga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Mauvoisin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– Rinnovo scarico di fondo e captazione dell’acqua motrice</w:t>
            </w:r>
          </w:p>
          <w:p w14:paraId="248D6DAE" w14:textId="121AEA37" w:rsidR="00A45E0D" w:rsidRPr="00A45E0D" w:rsidRDefault="00827100" w:rsidP="0090510C">
            <w:pPr>
              <w:pStyle w:val="Listenabsatz"/>
              <w:numPr>
                <w:ilvl w:val="0"/>
                <w:numId w:val="5"/>
              </w:numPr>
              <w:spacing w:after="24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Direzione locale dei lavori di genio civile per il rialzamento dello scarico di fondo e l'opera di captazione dell'acqua motrice del bacino di riserva</w:t>
            </w:r>
          </w:p>
          <w:p w14:paraId="3A38ABA7" w14:textId="2D97EFA3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lastRenderedPageBreak/>
              <w:t>Costruzione completa di nuove opere civili in base alle grandi sedimentazioni nel bacino in esercizio.</w:t>
            </w:r>
          </w:p>
          <w:p w14:paraId="69444B83" w14:textId="03965B49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 e direzione lavori generale</w:t>
            </w:r>
          </w:p>
          <w:p w14:paraId="2C485019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6D358B79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05F50D7D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2005</w:t>
            </w:r>
          </w:p>
          <w:p w14:paraId="7C11D267" w14:textId="7819844A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CVA - Compagnia Valdostana delle Acque, Châtillon / Italia</w:t>
            </w:r>
          </w:p>
          <w:p w14:paraId="52C1B63F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Chavonne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(84 MW)</w:t>
            </w:r>
          </w:p>
          <w:p w14:paraId="6C798067" w14:textId="11DFD6B7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Studio di fattibilità, progetto di massima per il rinnovo degli impianti idroelettrici dei fiumi Grand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Eyvia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e Savara con ampliamento delle prese d'acqua</w:t>
            </w:r>
          </w:p>
          <w:p w14:paraId="0C3FD061" w14:textId="11CD7D93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Nuovo tracciamento </w:t>
            </w:r>
            <w:proofErr w:type="gramStart"/>
            <w:r w:rsidRPr="00827100">
              <w:rPr>
                <w:rFonts w:ascii="Verdana" w:hAnsi="Verdana" w:cs="Calibri Light"/>
                <w:sz w:val="20"/>
                <w:szCs w:val="20"/>
              </w:rPr>
              <w:t>e</w:t>
            </w:r>
            <w:proofErr w:type="gram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estensione delle gallerie sotto carico, del pozzo piezometrico e delle nuove condotte forzate </w:t>
            </w:r>
          </w:p>
          <w:p w14:paraId="6C01440F" w14:textId="6CE9036D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Installazione di due gruppi di turbine Pelton nell’edificio della centrale esistente</w:t>
            </w:r>
          </w:p>
          <w:p w14:paraId="0729CE84" w14:textId="4F4382E4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per costruzioni idroelettriche</w:t>
            </w:r>
          </w:p>
          <w:p w14:paraId="3A348A3B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0CA7DB38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69FF71AB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2003–2005</w:t>
            </w:r>
          </w:p>
          <w:p w14:paraId="69E4570C" w14:textId="67921368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OFIBLE - Officine Idroelettriche di Blenio SA,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Olivone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77EC50EE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Rinnovo impianto idroelettrico di Biasca (300 MW)</w:t>
            </w:r>
          </w:p>
          <w:p w14:paraId="1D0F2433" w14:textId="74AB97A1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Perizia per il potenziamento della turbina da 280 a 300 MW</w:t>
            </w:r>
          </w:p>
          <w:p w14:paraId="3FE9B80B" w14:textId="17190B4A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</w:t>
            </w:r>
          </w:p>
          <w:p w14:paraId="36D2D19A" w14:textId="77777777" w:rsidR="008711EB" w:rsidRDefault="008711EB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44641F6" w14:textId="681AEBED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Comune di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Fully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165D242E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Protezione contro le piene del Torrent de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Bossay</w:t>
            </w:r>
            <w:proofErr w:type="spellEnd"/>
          </w:p>
          <w:p w14:paraId="0E58A4CD" w14:textId="266D0D38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Calcolo della vasca di ritenzione per la perizia del progetto definitivo </w:t>
            </w:r>
            <w:proofErr w:type="gramStart"/>
            <w:r w:rsidRPr="00827100">
              <w:rPr>
                <w:rFonts w:ascii="Verdana" w:hAnsi="Verdana" w:cs="Calibri Light"/>
                <w:sz w:val="20"/>
                <w:szCs w:val="20"/>
              </w:rPr>
              <w:t>e</w:t>
            </w:r>
            <w:proofErr w:type="gram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esecutivo</w:t>
            </w:r>
          </w:p>
          <w:p w14:paraId="0E41B9D4" w14:textId="18B261A5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per costruzioni idroelettriche</w:t>
            </w:r>
          </w:p>
          <w:p w14:paraId="6F3D4392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A82A793" w14:textId="49D3B3B7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>Verkehrs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>Tiefbauamt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des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>Kantons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Luzern / Svizzera</w:t>
            </w:r>
          </w:p>
          <w:p w14:paraId="516376A9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Sbarramento del fiume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Kleine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Emme a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Kommetsrüti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/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Wolhusen</w:t>
            </w:r>
            <w:proofErr w:type="spellEnd"/>
          </w:p>
          <w:p w14:paraId="0C65A1F2" w14:textId="6FF08CD4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Controllo dello sbarramento e del dimensionamento della scala dei pesci</w:t>
            </w:r>
          </w:p>
          <w:p w14:paraId="6FCC1D70" w14:textId="73E0A6A3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per costruzioni idroelettriche</w:t>
            </w:r>
          </w:p>
          <w:p w14:paraId="2EB64284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4924F0C" w14:textId="4101A588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CEF - Cooperativa Elettrica, Faido / Svizzera</w:t>
            </w:r>
          </w:p>
          <w:p w14:paraId="7BEF2E7C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Impianti idroelettrici di Ceresa 1 e Ceresa 2 (1.9 MW + 250 kW)</w:t>
            </w:r>
          </w:p>
          <w:p w14:paraId="26C6D895" w14:textId="08689106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Relazione tecnica per il rinnovo della concessione</w:t>
            </w:r>
          </w:p>
          <w:p w14:paraId="21D754EB" w14:textId="2CB4950D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4607C034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CE1773D" w14:textId="41FD7370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CEL Campo Vallemaggia SA, Campo Vallemaggia / Svizzera</w:t>
            </w:r>
          </w:p>
          <w:p w14:paraId="50A83E05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Impianto idroelettrico di Campo Vallemaggia (1 MW)</w:t>
            </w:r>
          </w:p>
          <w:p w14:paraId="61601E01" w14:textId="701948BF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di dettaglio ed esecutivo</w:t>
            </w:r>
          </w:p>
          <w:p w14:paraId="714DB817" w14:textId="6E53931A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Direzione lavori per la presa d'acqua, condotta forzata e la centrale.</w:t>
            </w:r>
          </w:p>
          <w:p w14:paraId="3F6C048C" w14:textId="3445B56C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per costruzioni idroelettriche</w:t>
            </w:r>
          </w:p>
          <w:p w14:paraId="7945EF8A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DF75630" w14:textId="14674246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SN Energie AG,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Schwanden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04B2356D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Rinnovo centrale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Schwanden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- Impianti idroelettrici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Sernf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 (14.7 MW) e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Niederenbach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(26.8 MW)</w:t>
            </w:r>
          </w:p>
          <w:p w14:paraId="43B83CBC" w14:textId="388D99DF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definitivo per il risanamento del gruppo di generazione </w:t>
            </w:r>
          </w:p>
          <w:p w14:paraId="68D1A72C" w14:textId="012E4FC2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di dettaglio ed esecutivo per la centrale</w:t>
            </w:r>
          </w:p>
          <w:p w14:paraId="0DFEE399" w14:textId="50445730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per costruzioni idroelettriche</w:t>
            </w:r>
          </w:p>
          <w:p w14:paraId="093F0107" w14:textId="3722647C" w:rsidR="00A45E0D" w:rsidRDefault="00A45E0D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</w:p>
          <w:p w14:paraId="3D75AA3C" w14:textId="66109AAF" w:rsidR="00A45E0D" w:rsidRDefault="00A45E0D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</w:p>
          <w:p w14:paraId="260B1214" w14:textId="77777777" w:rsidR="00A45E0D" w:rsidRDefault="00A45E0D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</w:p>
          <w:p w14:paraId="01591C9E" w14:textId="77777777" w:rsidR="00A45E0D" w:rsidRDefault="00A45E0D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</w:p>
          <w:p w14:paraId="1B48138A" w14:textId="77777777" w:rsidR="00A45E0D" w:rsidRDefault="00A45E0D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</w:p>
          <w:p w14:paraId="64F756F5" w14:textId="52AB938B" w:rsidR="00BB1D25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it-CH"/>
              </w:rPr>
              <w:lastRenderedPageBreak/>
              <w:t>2004</w:t>
            </w:r>
          </w:p>
          <w:p w14:paraId="066E1C42" w14:textId="7DF617AE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Government of the Republic of Kazakhstan / Kazakhstan</w:t>
            </w:r>
          </w:p>
          <w:p w14:paraId="493EC1E1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Impianti idroelettrici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Mainak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I (240 MW) 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Mainak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II (54 MW)</w:t>
            </w:r>
          </w:p>
          <w:p w14:paraId="40BF9FFE" w14:textId="5BEECCC7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Studio di fattibilità con controllo tecnico, ecologico ed economico, sul fiume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Charyn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720078F1" w14:textId="34FBF3AA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per costruzioni idroelettriche</w:t>
            </w:r>
          </w:p>
          <w:p w14:paraId="7ACE4175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55B221F5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79F926E3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2000–2003</w:t>
            </w:r>
          </w:p>
          <w:p w14:paraId="7E24B3B8" w14:textId="6AE1F822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ENEL S.p.A., Torino / Italia</w:t>
            </w:r>
          </w:p>
          <w:p w14:paraId="610F9A58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19 impianti idroelettrici ENEL e EDISON (800 MW)</w:t>
            </w:r>
          </w:p>
          <w:p w14:paraId="6F3519D0" w14:textId="2BA6D5C3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Perizia, analisi tecnica ed economica nella provincia di Bolzano-Alto Adige, Sudtirolo nell'ambito della fondazione di una nuova società denominata SEL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SpA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, Bolzano/Italia in collaborazione con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Hydrodata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S.p.A.</w:t>
            </w:r>
          </w:p>
          <w:p w14:paraId="2EA10F97" w14:textId="39CC5712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per costruzioni idroelettriche</w:t>
            </w:r>
          </w:p>
          <w:p w14:paraId="77AD40B6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3DFE3BA" w14:textId="01D0E64A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KWO -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Kraftwerke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Oberhasli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AG,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Innertkirchen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6F304889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Grimsel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I (30 MW)</w:t>
            </w:r>
          </w:p>
          <w:p w14:paraId="06D08EF0" w14:textId="16DC9C5F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di massima per l'ampliamento della centrale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Grimsel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I</w:t>
            </w:r>
          </w:p>
          <w:p w14:paraId="2A5B9440" w14:textId="4B408F91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11C14F54" w14:textId="77777777" w:rsidR="00A45E0D" w:rsidRPr="00A76645" w:rsidRDefault="00A45E0D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400CF69F" w14:textId="77777777" w:rsidR="00A45E0D" w:rsidRPr="00A76645" w:rsidRDefault="00A45E0D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1653250F" w14:textId="1E37E421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Comune di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Samedan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0EC160B5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Protezione contro le piene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Samedan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– Nuovo alveo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Flaz</w:t>
            </w:r>
            <w:proofErr w:type="spellEnd"/>
          </w:p>
          <w:p w14:paraId="2BA7B255" w14:textId="001BFFD4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esecutivo di scavi nei fiumi Inn 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Flaz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nel comune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Samedan</w:t>
            </w:r>
            <w:proofErr w:type="spellEnd"/>
          </w:p>
          <w:p w14:paraId="71B9C747" w14:textId="29F8F827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Studio del concetto con analisi della variante di deviazione del fiume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Flaz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(lungo 4.1 km, nuovo alveo) e scarico del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Flaz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(dimensionamento 270 m</w:t>
            </w:r>
            <w:r w:rsidRPr="00456AB9">
              <w:rPr>
                <w:rFonts w:ascii="Verdana" w:hAnsi="Verdana" w:cs="Calibri Light"/>
                <w:sz w:val="20"/>
                <w:szCs w:val="20"/>
                <w:vertAlign w:val="superscript"/>
              </w:rPr>
              <w:t>3</w:t>
            </w:r>
            <w:r w:rsidRPr="00827100">
              <w:rPr>
                <w:rFonts w:ascii="Verdana" w:hAnsi="Verdana" w:cs="Calibri Light"/>
                <w:sz w:val="20"/>
                <w:szCs w:val="20"/>
              </w:rPr>
              <w:t>/s e canale di allagamento) calcoli idraulici e del trasporto solido, progetto di pubblicazione</w:t>
            </w:r>
          </w:p>
          <w:p w14:paraId="5B7131A8" w14:textId="483343B8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2DCDA8F8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45D7FA53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370659CD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1987–2002</w:t>
            </w:r>
          </w:p>
          <w:p w14:paraId="208ADE83" w14:textId="707797C5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Comune di Brusio / Svizzera</w:t>
            </w:r>
          </w:p>
          <w:p w14:paraId="0A871153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Correzione del fiume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Poschiavino</w:t>
            </w:r>
            <w:proofErr w:type="spellEnd"/>
          </w:p>
          <w:p w14:paraId="5C2FC8BC" w14:textId="0C1987EB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e direzione lavori per la correzione del fiume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Poschiavino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nel comune di Brusio (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Miralago-Campocologno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>) per sistemare i danni provocati dall'alluvione del 1987 (tratto del fiume lungo 6,5 km e periodo di costruzione 1987-1994)</w:t>
            </w:r>
          </w:p>
          <w:p w14:paraId="7AB0466F" w14:textId="52387D67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09AB1FE4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04F32A39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2EC2F59F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1999–2000</w:t>
            </w:r>
          </w:p>
          <w:p w14:paraId="578B13BF" w14:textId="0D19B860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LKW -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Limmatkraftwerke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AG, Baden / Svizzera</w:t>
            </w:r>
          </w:p>
          <w:p w14:paraId="0D81774F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Risanamento diga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Kappelerhof</w:t>
            </w:r>
            <w:proofErr w:type="spellEnd"/>
          </w:p>
          <w:p w14:paraId="3ACABAE9" w14:textId="4D60C301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e direzione lavori nell'ambito di un'impresa generale (Consorzio risanamento diga dell'impianto idroelettrico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Kappelerhof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– IM/ARGE,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Wil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>)</w:t>
            </w:r>
          </w:p>
          <w:p w14:paraId="626054BC" w14:textId="34DA8512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Esecuzione opere civili, costruzione idraulica in acciaio ed elettromeccanica</w:t>
            </w:r>
          </w:p>
          <w:p w14:paraId="0E7152BE" w14:textId="0F0588DE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1B2CAA48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C7FEB30" w14:textId="56AE42EE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CVA - Compagnia Valdostana delle Acque, Châtillon / Italia</w:t>
            </w:r>
          </w:p>
          <w:p w14:paraId="426E51B3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26 impianti idroelettrici ENEL in Val d'Aosta (778 MW)</w:t>
            </w:r>
          </w:p>
          <w:p w14:paraId="07DCCA7E" w14:textId="6CB3EC73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Perizia, analisi tecnica ed economica nell'ambito della fondazione di una nuova società denominata Regione Autonoma Val d'Aosta / ENEL (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Finaosta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S.p.A./Italia) in collaborazione con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Hydrodata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S.p.A., Torino / Italia</w:t>
            </w:r>
          </w:p>
          <w:p w14:paraId="1D4121E3" w14:textId="186222C6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Capo </w:t>
            </w: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</w:p>
          <w:p w14:paraId="1997846F" w14:textId="77777777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</w:p>
          <w:p w14:paraId="50EF8D99" w14:textId="77777777" w:rsidR="00A45E0D" w:rsidRDefault="00A45E0D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</w:p>
          <w:p w14:paraId="601189B3" w14:textId="77777777" w:rsidR="00A45E0D" w:rsidRDefault="00A45E0D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</w:p>
          <w:p w14:paraId="74B84FEB" w14:textId="77777777" w:rsidR="00A45E0D" w:rsidRDefault="00A45E0D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</w:p>
          <w:p w14:paraId="66BDBD7B" w14:textId="1BDC7D1C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lastRenderedPageBreak/>
              <w:t>SAK - St. Gallisch-Appenzellische Kraftwerke AG, St. Gallen / Svizzera</w:t>
            </w:r>
          </w:p>
          <w:p w14:paraId="181B047B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Impianto idroelettrico di Giessen (1.6 MW)</w:t>
            </w:r>
          </w:p>
          <w:p w14:paraId="504C5873" w14:textId="4762B5A1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di concessione, progetto definitivo, procedura d'appalto, progetto esecutivo e direzione lavori per il rinnovo dell'impianto idroelettrico sulla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Thur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a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Nesslau</w:t>
            </w:r>
            <w:proofErr w:type="spellEnd"/>
          </w:p>
          <w:p w14:paraId="5F87B2A1" w14:textId="07C5F4C8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per costruzioni idroelettriche</w:t>
            </w:r>
          </w:p>
          <w:p w14:paraId="7FA78F9D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5A3D821B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4E3BAD6A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1997–1998</w:t>
            </w:r>
          </w:p>
          <w:p w14:paraId="73DCC36B" w14:textId="5F6C0654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Ayen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Energy A.S. Ankara / Turchia</w:t>
            </w:r>
          </w:p>
          <w:p w14:paraId="7741E684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Çamlica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II (29 MW)</w:t>
            </w:r>
          </w:p>
          <w:p w14:paraId="3F30E7E2" w14:textId="6DC0C235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Studio di fattibilità per il progetto BOT sul fiume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Zamanti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con presa d'acqua, galleria sotto carico e centrale </w:t>
            </w:r>
          </w:p>
          <w:p w14:paraId="36353F87" w14:textId="0A3C1CFE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7C9C9449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3D2F556" w14:textId="48BB3559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AEW -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>Aargauisches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>Elektrizitätswerk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Aarau / Svizzera</w:t>
            </w:r>
          </w:p>
          <w:p w14:paraId="3F1AAF2C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Bruggmühle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(550 kW)</w:t>
            </w:r>
          </w:p>
          <w:p w14:paraId="36D1F1AE" w14:textId="43B69D2B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definitivo, esecutivo e direzione lavori per la costruzione della centrale e la diga sulla Reuss a Bremgarten </w:t>
            </w:r>
          </w:p>
          <w:p w14:paraId="7DBEF708" w14:textId="3AAA6ADA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241D565E" w14:textId="77777777" w:rsidR="000A6691" w:rsidRPr="00A76645" w:rsidRDefault="000A6691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14872539" w14:textId="77777777" w:rsidR="000A6691" w:rsidRPr="00A76645" w:rsidRDefault="000A6691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0AD86D00" w14:textId="5DDEE5C7" w:rsidR="007D0E6B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1996–1998</w:t>
            </w:r>
          </w:p>
          <w:p w14:paraId="2217FC1F" w14:textId="3C470004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Ayen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Energy A.S. Ankara / Turchia</w:t>
            </w:r>
          </w:p>
          <w:p w14:paraId="0D3001D0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Çamlica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I (96 MW)</w:t>
            </w:r>
          </w:p>
          <w:p w14:paraId="05C24628" w14:textId="46C3705A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definitivo ed esecutivo per opere di genio civile di gallerie sotto carico, condotta forzata e centrale per il nuovo impianto idroelettrico sul fiume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Zamanti</w:t>
            </w:r>
            <w:proofErr w:type="spellEnd"/>
          </w:p>
          <w:p w14:paraId="090A2BD9" w14:textId="4DF3CDA9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Procedura d'appalto per installazioni elettromeccaniche e progettazioni generali</w:t>
            </w:r>
          </w:p>
          <w:p w14:paraId="18716078" w14:textId="4568E429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Prestazioni come consulente indipendente per progetto definitivo, esecutivo e direzioni lavori generale per opere civili e installazioni elettromeccaniche</w:t>
            </w:r>
            <w:r w:rsidRPr="00827100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640E9F7" w14:textId="62A6149B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Sostituto del capo progetto</w:t>
            </w:r>
          </w:p>
          <w:p w14:paraId="5E277E16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35C832B" w14:textId="2CE14E2E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Ayen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Energy A.S. Ankara / Turchia</w:t>
            </w:r>
          </w:p>
          <w:p w14:paraId="6F20EBAC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Cevizlik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(110 MW)</w:t>
            </w:r>
          </w:p>
          <w:p w14:paraId="3598883E" w14:textId="0145CAA6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Studio di fattibilità per progetto BOT sul fiume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Lyidere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con diga, galleria sotto carico, condotta forzata e centrale</w:t>
            </w:r>
          </w:p>
          <w:p w14:paraId="30EB9AD5" w14:textId="0D4BF23B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Sostituto del capo progetto</w:t>
            </w:r>
          </w:p>
          <w:p w14:paraId="5E1F7E35" w14:textId="2C1CF68C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2E0201D" w14:textId="22B99105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Kolin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Insaat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., Ankara / Turchia</w:t>
            </w:r>
          </w:p>
          <w:p w14:paraId="5B3CD346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Impianti idroelettrici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Akköy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I 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Akköy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II (240 MW)</w:t>
            </w:r>
          </w:p>
          <w:p w14:paraId="6AE8088E" w14:textId="50165C06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Studio di fattibilità per lo sviluppo idroelettrico dei bacini imbriferi dei fiumi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Harsit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Kavraz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Gelevera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Karaovaci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con 6 prese d’acqua, 4 sbarramenti e 1 centrale di 240 MW per due salti di 160 m e 1'110 m</w:t>
            </w:r>
          </w:p>
          <w:p w14:paraId="4781FCFF" w14:textId="6A196296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Sostituto del capo progetto</w:t>
            </w:r>
          </w:p>
          <w:p w14:paraId="33F24E1E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0D390EF" w14:textId="64C08165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Hydro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Power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Plants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Excutive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Authority, Cairo / Egitto</w:t>
            </w:r>
          </w:p>
          <w:p w14:paraId="2F6C19E9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Impianti idroelettrici di El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Sikka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El Hadid (560 kW) e Wadi El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Rayan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(360 kW)</w:t>
            </w:r>
          </w:p>
          <w:p w14:paraId="00C1D051" w14:textId="64C2BFB5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Studio di fattibilità per </w:t>
            </w:r>
            <w:proofErr w:type="gramStart"/>
            <w:r w:rsidRPr="00827100">
              <w:rPr>
                <w:rFonts w:ascii="Verdana" w:hAnsi="Verdana" w:cs="Calibri Light"/>
                <w:sz w:val="20"/>
                <w:szCs w:val="20"/>
              </w:rPr>
              <w:t>2</w:t>
            </w:r>
            <w:proofErr w:type="gram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piccoli impianti idroelettrici nell'Oasi di El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Fayoun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612AC780" w14:textId="2A725F61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616FA4EF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1345AC2" w14:textId="1618BC71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ENEL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S.p.A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, Torino / Italia</w:t>
            </w:r>
          </w:p>
          <w:p w14:paraId="108A957A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Pian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Sulé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(13 MW)</w:t>
            </w:r>
          </w:p>
          <w:p w14:paraId="022D8535" w14:textId="01DB026D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Studio di fattibilità e progetto di massima per il rinnovo delle turbine e della pompa di accumulazione</w:t>
            </w:r>
          </w:p>
          <w:p w14:paraId="2F952A5C" w14:textId="00FCED70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02609CAB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886D860" w14:textId="3CFFED82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lastRenderedPageBreak/>
              <w:t>Canton Argovia, Sezione economia delle risorse energetiche, Aarau / Svizzera</w:t>
            </w:r>
          </w:p>
          <w:p w14:paraId="3827A342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Albbruck-Dogern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sul Reno</w:t>
            </w:r>
          </w:p>
          <w:p w14:paraId="1AE8B7FF" w14:textId="76239436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Stato attuale e calcolo del valore di resa dell'impianto idroelettrico</w:t>
            </w:r>
          </w:p>
          <w:p w14:paraId="63AEE049" w14:textId="16B78EA9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per costruzioni idroelettriche</w:t>
            </w:r>
          </w:p>
          <w:p w14:paraId="3E5417A7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6DF2B08" w14:textId="68B8BD7D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Canton Argovia, Sezione economia delle risorse energetiche e Ufficio per la protezione delle acque, Costruzioni idrauliche del Canton Zurigo, Aarau/Svizzera</w:t>
            </w:r>
          </w:p>
          <w:p w14:paraId="7A82BBED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Wettingen</w:t>
            </w:r>
            <w:proofErr w:type="spellEnd"/>
          </w:p>
          <w:p w14:paraId="4283E09E" w14:textId="47CA7EEA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Perizia del riscatto, stato attuale installazioni, calcolo del valore effettivo e di resa</w:t>
            </w:r>
          </w:p>
          <w:p w14:paraId="04707421" w14:textId="1BAFCE23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Esperto per costruzioni idroelettriche</w:t>
            </w:r>
          </w:p>
          <w:p w14:paraId="17742C16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5ECBFB3E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513F2EDE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1994–1998</w:t>
            </w:r>
          </w:p>
          <w:p w14:paraId="6923C15F" w14:textId="353F1CC3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FFS - Ferrovie Federali Svizzere, Direzione centrali elettriche,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Zollikon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1BBE39DF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Rinnovo 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Ritom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(105 MW)</w:t>
            </w:r>
          </w:p>
          <w:p w14:paraId="6B3B8C8A" w14:textId="1E72B25C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di massima e concessione, collaborazione durante la stesura del rapporto sull'impatto ambientale e le trattative per la concessione</w:t>
            </w:r>
          </w:p>
          <w:p w14:paraId="6BBEEA1D" w14:textId="7941C550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Capo </w:t>
            </w: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</w:p>
          <w:p w14:paraId="516AFBED" w14:textId="77777777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</w:p>
          <w:p w14:paraId="16284D07" w14:textId="178BF290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 xml:space="preserve">Elektrizitätswerk Grabs und Stricker &amp; </w:t>
            </w:r>
            <w:proofErr w:type="spellStart"/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Cie</w:t>
            </w:r>
            <w:proofErr w:type="spellEnd"/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 xml:space="preserve"> AG, Grabs / Svizzera</w:t>
            </w:r>
          </w:p>
          <w:p w14:paraId="231FCE00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Impianti idroelettrici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Löchli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(990 kW) 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Stricker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(300 kW)</w:t>
            </w:r>
          </w:p>
          <w:p w14:paraId="1E710801" w14:textId="362DA48E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di concessione, definitivo ed esecutivo per l’ampliamento dei due impianti idroelettrici sul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Walchenbach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a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Grabs</w:t>
            </w:r>
            <w:proofErr w:type="spellEnd"/>
          </w:p>
          <w:p w14:paraId="162EA248" w14:textId="55399E0C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52725CA7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0859586D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4AD786DE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1994–1997</w:t>
            </w:r>
          </w:p>
          <w:p w14:paraId="16145430" w14:textId="7F7872C2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OFIBLE - Impianti idroelettrici Blenio SA,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Olivone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24EE7979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Rialzamento diga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Luzzone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, 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Olivone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(96 MW)</w:t>
            </w:r>
          </w:p>
          <w:p w14:paraId="6BB6EE19" w14:textId="2B8E25CE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definitivo ed esecutivo e direzione generale lavori per gli impianti ausiliari della diga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Luzzone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in relazione con il rialzamento della diga di 17 m; scarico delle piene, nuova galleria stradale e strada d’accesso all'alpe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Garzott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1E051207" w14:textId="10A75DED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Nuovo calcolo e adattamento pozzo piezometrico dell'impianto idroelettrico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Olivone</w:t>
            </w:r>
            <w:proofErr w:type="spellEnd"/>
          </w:p>
          <w:p w14:paraId="63D9186F" w14:textId="21CBAEFE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Capo </w:t>
            </w: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</w:p>
          <w:p w14:paraId="66A1F455" w14:textId="77777777" w:rsidR="003D259E" w:rsidRPr="00834871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6E275D8F" w14:textId="77777777" w:rsidR="003D259E" w:rsidRPr="00834871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32E9D524" w14:textId="77777777" w:rsidR="00BB1D25" w:rsidRPr="00834871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1995–1996</w:t>
            </w:r>
          </w:p>
          <w:p w14:paraId="1A8B5522" w14:textId="4005A077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EWO - Elektrizitätswerk Obwalden, Kerns / Svizzera</w:t>
            </w:r>
          </w:p>
          <w:p w14:paraId="6E4DC806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Ampliamento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Lungererseewerk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, 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Unteraa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(79 MW)</w:t>
            </w:r>
          </w:p>
          <w:p w14:paraId="77750624" w14:textId="2BCBDB14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definitivo per la </w:t>
            </w:r>
            <w:proofErr w:type="gramStart"/>
            <w:r w:rsidRPr="00827100">
              <w:rPr>
                <w:rFonts w:ascii="Verdana" w:hAnsi="Verdana" w:cs="Calibri Light"/>
                <w:sz w:val="20"/>
                <w:szCs w:val="20"/>
              </w:rPr>
              <w:t>2ª</w:t>
            </w:r>
            <w:proofErr w:type="gram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e la 3ª tappa di ampliamento dell'impianto idroelettrico del lago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Lungern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, nuove prese d'acqua, gallerie d'adduzione e pozzi blindati, bacino di compenso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Tobelplätz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e installazione di una pompa turbina nella centrale sotterranea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Unteraa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27100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38FF83BE" w14:textId="782325FB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Capo </w:t>
            </w: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</w:p>
          <w:p w14:paraId="773D1A60" w14:textId="77777777" w:rsidR="003D259E" w:rsidRPr="00834871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7E29D693" w14:textId="77777777" w:rsidR="003D259E" w:rsidRPr="00834871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77AABF47" w14:textId="77777777" w:rsidR="00BB1D25" w:rsidRPr="00834871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1991–1996</w:t>
            </w:r>
          </w:p>
          <w:p w14:paraId="3D6DE9B7" w14:textId="0D7FB761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KWA - Kraftwerk Amsteg AG / Svizzera</w:t>
            </w:r>
          </w:p>
          <w:p w14:paraId="3CABD537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Nuovo 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Amsteg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(160 MW)</w:t>
            </w:r>
          </w:p>
          <w:p w14:paraId="46A40C04" w14:textId="6F953D5A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Consulenza e supporto all’ufficio d’ingegneria IUB di Berna per il progetto definitivo ed esecutivo della centrale sotterranea e del sistema di condotta forzata.</w:t>
            </w:r>
          </w:p>
          <w:p w14:paraId="271F809D" w14:textId="6FA5CC85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48A5271E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E95D482" w14:textId="7AD1AD96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FFS - Ferrovie Federali Svizzere, Direzione centrali elettriche,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Zollikon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55067862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Rinnovo dell'impianto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Ritom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(120 MW)</w:t>
            </w:r>
          </w:p>
          <w:p w14:paraId="260B332B" w14:textId="56EDF88B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Studi di ampliamento e di rendimento per il potenziamento dell'impianto idroelettrico</w:t>
            </w:r>
            <w:r w:rsidRPr="00827100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74453CDD" w14:textId="4DC8A914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1F3CCE64" w14:textId="08BD2E35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lastRenderedPageBreak/>
              <w:t>Kammgarnspinnerei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,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Bürglen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7AC69F93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Au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(2.4 MW)</w:t>
            </w:r>
          </w:p>
          <w:p w14:paraId="5D183EE8" w14:textId="2DA2F146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di massima e di concessione per un nuovo impianto idroelettrico di sbarramento e il rinnovo dell'impianto esistente sul canale derivatore </w:t>
            </w:r>
          </w:p>
          <w:p w14:paraId="6E2B298E" w14:textId="00D3EC2E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Capo </w:t>
            </w: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</w:p>
          <w:p w14:paraId="2619AF6E" w14:textId="77777777" w:rsidR="003D259E" w:rsidRPr="00834871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426BC356" w14:textId="77777777" w:rsidR="003D259E" w:rsidRPr="00834871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29CC3A87" w14:textId="77777777" w:rsidR="00BB1D25" w:rsidRPr="00834871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1990–1995</w:t>
            </w:r>
          </w:p>
          <w:p w14:paraId="6204AA44" w14:textId="73A55C20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EWO - Elektrizitätswerk Obwalden, Kerns / Svizzera</w:t>
            </w:r>
          </w:p>
          <w:p w14:paraId="6804EB8F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Rinnovo 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Unteraa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(79 MW)</w:t>
            </w:r>
          </w:p>
          <w:p w14:paraId="1FCDCCA1" w14:textId="0A225481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definitivo, progetto esecutivo e direzione lavori per il rinnovo dell'impianto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Unteraa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del lago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Lungern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con la costruzione di una nuova centrale in caverna</w:t>
            </w:r>
          </w:p>
          <w:p w14:paraId="7482792D" w14:textId="6AD38D82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Costruzione di una camera delle valvole e di distribuzione, di pozzi blindati e condotta forzata </w:t>
            </w:r>
          </w:p>
          <w:p w14:paraId="353003BF" w14:textId="2C347BEA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Capo </w:t>
            </w: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generale</w:t>
            </w:r>
            <w:proofErr w:type="spellEnd"/>
          </w:p>
          <w:p w14:paraId="1FABC3B7" w14:textId="77777777" w:rsidR="000A6691" w:rsidRPr="008711EB" w:rsidRDefault="000A6691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1B800C50" w14:textId="77777777" w:rsidR="000A6691" w:rsidRPr="008711EB" w:rsidRDefault="000A6691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3696046B" w14:textId="62602B12" w:rsidR="00BB1D25" w:rsidRPr="00834871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1988–1991</w:t>
            </w:r>
          </w:p>
          <w:p w14:paraId="0E0C8643" w14:textId="03859446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SAK - St. Gallisch-Appenzellische Kraftwerke AG, St. Gallen / Svizzera</w:t>
            </w:r>
          </w:p>
          <w:p w14:paraId="118783F2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Herrentöbeli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(1.05 MW)</w:t>
            </w:r>
          </w:p>
          <w:p w14:paraId="52F8C1ED" w14:textId="0AC79CEF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e direzione lavori per l'ampliamento e il rinnovo delle opere civili e degli impianti elettromeccanici sulla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Thur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a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Krummenau</w:t>
            </w:r>
            <w:proofErr w:type="spellEnd"/>
          </w:p>
          <w:p w14:paraId="16DD98F5" w14:textId="0B72ECF2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7C134A38" w14:textId="77777777" w:rsidR="003D259E" w:rsidRPr="00A76645" w:rsidRDefault="003D259E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0B133491" w14:textId="77777777" w:rsidR="003D259E" w:rsidRPr="00A76645" w:rsidRDefault="003D259E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3358BD7D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1987–1990</w:t>
            </w:r>
          </w:p>
          <w:p w14:paraId="4E41B1C4" w14:textId="745D1E1A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Comune di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Samedan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494D7FF9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Protezione contro le piene Inn-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Flaz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Samedan</w:t>
            </w:r>
            <w:proofErr w:type="spellEnd"/>
          </w:p>
          <w:p w14:paraId="3D335025" w14:textId="70D3F4E2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Studio idrologico e calcolo idraulico del deflusso del corso d'acqua</w:t>
            </w:r>
          </w:p>
          <w:p w14:paraId="7496695D" w14:textId="2D6938B2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Studio di protezione contro le piene con prova bacino di contenimento delle piene e scarico del torrente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Flaz</w:t>
            </w:r>
            <w:proofErr w:type="spellEnd"/>
          </w:p>
          <w:p w14:paraId="49551164" w14:textId="2FF10CBF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Controllo di stabilità degli sbarramenti sull'Inn</w:t>
            </w:r>
          </w:p>
          <w:p w14:paraId="72ADCEA1" w14:textId="0847262C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esecutivo di scavi nell'Inn</w:t>
            </w:r>
          </w:p>
          <w:p w14:paraId="5F8905DD" w14:textId="3B20C18B" w:rsidR="00827100" w:rsidRPr="008716B7" w:rsidRDefault="00827100" w:rsidP="0090510C">
            <w:pPr>
              <w:spacing w:after="120"/>
              <w:ind w:left="-4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716B7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11911B1F" w14:textId="77777777" w:rsidR="001F1C52" w:rsidRPr="00A76645" w:rsidRDefault="001F1C52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06CA2711" w14:textId="77777777" w:rsidR="001F1C52" w:rsidRPr="00A76645" w:rsidRDefault="001F1C52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3F61BAB4" w14:textId="77777777" w:rsidR="00BB1D25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1985–1988</w:t>
            </w:r>
          </w:p>
          <w:p w14:paraId="26B2D5A4" w14:textId="450A8373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OFIBLE - Impianti idroelettrici Blenio SA,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Olivone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35BAACB3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Diga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Carassina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, 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Luzzone</w:t>
            </w:r>
            <w:proofErr w:type="spellEnd"/>
          </w:p>
          <w:p w14:paraId="55802ABD" w14:textId="1C46D0F6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di massima, progetto esecutivo</w:t>
            </w:r>
          </w:p>
          <w:p w14:paraId="078D932B" w14:textId="1258AFD8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Supervisione dell'esecuzione per la costruzione di uno scaricatore di piene supplementare per aumentare la capacità di piena della diga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Carassina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30F47B17" w14:textId="10F44F29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Capo </w:t>
            </w: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</w:p>
          <w:p w14:paraId="55BC4497" w14:textId="77777777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</w:p>
          <w:p w14:paraId="2E22E072" w14:textId="779D8112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SAK - St. Gallisch-Appenzellische Kraftwerke AG, St. Gallen / Svizzera</w:t>
            </w:r>
          </w:p>
          <w:p w14:paraId="0B094D02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Impianti idroelettrici di Lienz (350 kW),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Blatten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(350 kW) 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Montlingen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(350 kW)</w:t>
            </w:r>
          </w:p>
          <w:p w14:paraId="1F0EE2F3" w14:textId="4EE26202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di massima, progetto esecutivo e direzione lavori per il rinnovo opere di genio civile ed impianti elettromeccanici sul canale interno del Reno</w:t>
            </w:r>
          </w:p>
          <w:p w14:paraId="7EDC0629" w14:textId="22367AB9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14497080" w14:textId="77777777" w:rsidR="001F1C52" w:rsidRPr="00A76645" w:rsidRDefault="001F1C52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606D9040" w14:textId="77777777" w:rsidR="001F1C52" w:rsidRPr="00A76645" w:rsidRDefault="001F1C52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33AB2295" w14:textId="77777777" w:rsidR="002D596B" w:rsidRP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1985–1987</w:t>
            </w:r>
          </w:p>
          <w:p w14:paraId="59E55B30" w14:textId="7B02C0CB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PATVAG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Kraftwerke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AG,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Ilanz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4EE829DC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Obersaxen-Tavanasa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(4 MW)</w:t>
            </w:r>
          </w:p>
          <w:p w14:paraId="28B99984" w14:textId="3D3FD030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definitivo, progetto esecutivo e direzione lavori per il rinnovo delle istallazioni di prese d’acqua e dissabbiatori dei fiumi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Tschar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e Peter </w:t>
            </w:r>
          </w:p>
          <w:p w14:paraId="3B9ACC91" w14:textId="18BD141F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3CA6A2E1" w14:textId="299321E7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lastRenderedPageBreak/>
              <w:t>Canton Ticino, Sezione economia delle acque, Bellinzona / Svizzera</w:t>
            </w:r>
          </w:p>
          <w:p w14:paraId="5FC36129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Galleria di deviazione delle piene della Rovana</w:t>
            </w:r>
          </w:p>
          <w:p w14:paraId="0076F8D1" w14:textId="5D8AB72D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di massima per la galleria di deviazione di piene della Rovana in relazione al risanamento della zona della frana di Campo Vallemaggia in Ticino</w:t>
            </w:r>
          </w:p>
          <w:p w14:paraId="65735069" w14:textId="5BCDC7CD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Ingegnere</w:t>
            </w:r>
            <w:proofErr w:type="spellEnd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 di </w:t>
            </w: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</w:p>
          <w:p w14:paraId="5FC120A0" w14:textId="77777777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</w:p>
          <w:p w14:paraId="13E0C947" w14:textId="753B5D45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AG Bündner Kraftwerke, Klosters / Svizzera</w:t>
            </w:r>
          </w:p>
          <w:p w14:paraId="3196694F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Impianti idroelettrici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Klosters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(16.5 MW),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Küblis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(45 MW) 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Schlappin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(7 MW)</w:t>
            </w:r>
          </w:p>
          <w:p w14:paraId="5D1B9BAB" w14:textId="04EAA847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Perizia delle strutture costruttive degli impianti idroelettrici per la valutazione del valore di riscatto</w:t>
            </w:r>
          </w:p>
          <w:p w14:paraId="7252BE3C" w14:textId="4BF6FB83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Ingegnere</w:t>
            </w:r>
            <w:proofErr w:type="spellEnd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 di </w:t>
            </w: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</w:p>
          <w:p w14:paraId="141DA5C6" w14:textId="77777777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</w:p>
          <w:p w14:paraId="2D21E08B" w14:textId="77777777" w:rsidR="00A3782F" w:rsidRDefault="00A3782F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</w:p>
          <w:p w14:paraId="6B58E906" w14:textId="134DDCF2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SAK - St. Gallisch-Appenzellische Kraftwerke AG, St. Gallen / Svizzera</w:t>
            </w:r>
          </w:p>
          <w:p w14:paraId="4CF0744E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Herrentöbeli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(950 kW)</w:t>
            </w:r>
          </w:p>
          <w:p w14:paraId="5246E99F" w14:textId="7C028D4C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di massima e di concessione per il risanamento e potenziamento dell'impianto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Herrentöbeli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sulla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Thur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a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Krummenau</w:t>
            </w:r>
            <w:proofErr w:type="spellEnd"/>
          </w:p>
          <w:p w14:paraId="3FAAA82E" w14:textId="133ACFE9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0DC94AE9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102D05E" w14:textId="6B534EE1" w:rsidR="00827100" w:rsidRPr="00834871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Comune di </w:t>
            </w:r>
            <w:proofErr w:type="spellStart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>Tinizong</w:t>
            </w:r>
            <w:proofErr w:type="spellEnd"/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 / Svizzera</w:t>
            </w:r>
          </w:p>
          <w:p w14:paraId="34006FF4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Errbach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(4 MW)</w:t>
            </w:r>
          </w:p>
          <w:p w14:paraId="1E7E86FE" w14:textId="4197C1CD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Studio di progettazione, progetto di concessione e collaborazione per l'allestimento del rapporto sull'impatto ambientale per l'impianto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Errbach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a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Tinizong</w:t>
            </w:r>
            <w:proofErr w:type="spellEnd"/>
          </w:p>
          <w:p w14:paraId="0FD3BA43" w14:textId="2AC68F91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Ingegnere</w:t>
            </w:r>
            <w:proofErr w:type="spellEnd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 di </w:t>
            </w: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</w:p>
          <w:p w14:paraId="34C3714D" w14:textId="77777777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</w:p>
          <w:p w14:paraId="489D4EEB" w14:textId="196A0706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 xml:space="preserve">Kraftwerk Reichenau AG, </w:t>
            </w:r>
            <w:proofErr w:type="spellStart"/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Tamins</w:t>
            </w:r>
            <w:proofErr w:type="spellEnd"/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 xml:space="preserve"> / Svizzera</w:t>
            </w:r>
          </w:p>
          <w:p w14:paraId="55E95826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Impianto idroelettrico di Reichenau</w:t>
            </w:r>
          </w:p>
          <w:p w14:paraId="422598DD" w14:textId="4ADDD86E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Progetto di concessione per il potenziamento dell'impianto idroelettrico di Reichenau   a Ems con l'installazione di una turbina supplementare presso lo sbarramento.</w:t>
            </w:r>
          </w:p>
          <w:p w14:paraId="36E4ACAA" w14:textId="3858CFB8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Ingegnere</w:t>
            </w:r>
            <w:proofErr w:type="spellEnd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 di </w:t>
            </w:r>
            <w:proofErr w:type="spellStart"/>
            <w:r w:rsidRPr="00834871">
              <w:rPr>
                <w:rFonts w:ascii="Verdana" w:hAnsi="Verdana" w:cs="Calibri Light"/>
                <w:sz w:val="20"/>
                <w:szCs w:val="20"/>
                <w:lang w:val="de-DE"/>
              </w:rPr>
              <w:t>progetto</w:t>
            </w:r>
            <w:proofErr w:type="spellEnd"/>
          </w:p>
          <w:p w14:paraId="170DFF16" w14:textId="0EFF9B47" w:rsidR="00827100" w:rsidRPr="00834871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</w:p>
          <w:p w14:paraId="21740CEB" w14:textId="6DD79E13" w:rsidR="00827100" w:rsidRPr="008716B7" w:rsidRDefault="00827100" w:rsidP="0090510C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8716B7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Elektrizitätswerk Bündner Oberland AG, Ilanz / Svizzera</w:t>
            </w:r>
          </w:p>
          <w:p w14:paraId="7C2067A9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Impianti idroelettrici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Mulin</w:t>
            </w:r>
            <w:proofErr w:type="spellEnd"/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 (24 MW) e di Surin (12 MW)</w:t>
            </w:r>
          </w:p>
          <w:p w14:paraId="0235CBDD" w14:textId="5B6CE9D3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di massima per l'impianto idroelettrico di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Mulin</w:t>
            </w:r>
            <w:proofErr w:type="spellEnd"/>
          </w:p>
          <w:p w14:paraId="64EDE2DC" w14:textId="21BC44A1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 xml:space="preserve">Progetto di concessione per l'impianto idroelettrico di Surin nell'alta valle </w:t>
            </w:r>
            <w:proofErr w:type="spellStart"/>
            <w:r w:rsidRPr="00827100">
              <w:rPr>
                <w:rFonts w:ascii="Verdana" w:hAnsi="Verdana" w:cs="Calibri Light"/>
                <w:sz w:val="20"/>
                <w:szCs w:val="20"/>
              </w:rPr>
              <w:t>Lumnezia</w:t>
            </w:r>
            <w:proofErr w:type="spellEnd"/>
          </w:p>
          <w:p w14:paraId="64DA8E5C" w14:textId="1319EEE1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Ingegnere di progetto</w:t>
            </w:r>
          </w:p>
          <w:p w14:paraId="6643D877" w14:textId="77777777" w:rsidR="001F1C52" w:rsidRPr="00A76645" w:rsidRDefault="001F1C52" w:rsidP="0090510C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53D438AD" w14:textId="77777777" w:rsidR="001F1C52" w:rsidRPr="00A76645" w:rsidRDefault="001F1C52" w:rsidP="0090510C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453C3C41" w14:textId="77777777" w:rsidR="007D0E6B" w:rsidRDefault="00827100" w:rsidP="0090510C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7D0E6B">
              <w:rPr>
                <w:rFonts w:ascii="Verdana" w:hAnsi="Verdana" w:cs="Calibri Light"/>
                <w:sz w:val="20"/>
                <w:szCs w:val="20"/>
                <w:lang w:val="it-CH"/>
              </w:rPr>
              <w:t>1983–1984</w:t>
            </w:r>
          </w:p>
          <w:p w14:paraId="2F945EA7" w14:textId="6559EA8D" w:rsidR="00827100" w:rsidRPr="00834871" w:rsidRDefault="00827100" w:rsidP="0090510C">
            <w:pPr>
              <w:spacing w:after="120"/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</w:pPr>
            <w:r w:rsidRPr="00834871">
              <w:rPr>
                <w:rFonts w:ascii="Verdana" w:hAnsi="Verdana" w:cs="Calibri Light"/>
                <w:b/>
                <w:bCs/>
                <w:sz w:val="20"/>
                <w:szCs w:val="20"/>
                <w:lang w:val="it-CH"/>
              </w:rPr>
              <w:t xml:space="preserve">Politecnico Federale di Zurigo / Svizzera </w:t>
            </w:r>
          </w:p>
          <w:p w14:paraId="6A00077B" w14:textId="77777777" w:rsidR="00827100" w:rsidRP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Laboratorio di costruzioni idrauliche, idrologia e glaciologia</w:t>
            </w:r>
          </w:p>
          <w:p w14:paraId="1E2BD938" w14:textId="1C307574" w:rsidR="00827100" w:rsidRPr="00827100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Assistente nell'insegnamento di materie concernente costruzioni idrauliche nella sezione dell’ingegneria civile (impianti idroelettrici, dighe, correzione di corsi d'acqua, idraulica per dighe)</w:t>
            </w:r>
          </w:p>
          <w:p w14:paraId="3CF820C0" w14:textId="258C885D" w:rsidR="00992A72" w:rsidRDefault="00827100" w:rsidP="0090510C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Lavori di ricerca inerenti all'idraulica delle dighe, in particolare costruzione e dimensionamento degli scarichi di fondo e deviazioni di costruzione</w:t>
            </w:r>
          </w:p>
          <w:p w14:paraId="7EF4B3AD" w14:textId="7CEA20C5" w:rsidR="00827100" w:rsidRDefault="00827100" w:rsidP="0090510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27100">
              <w:rPr>
                <w:rFonts w:ascii="Verdana" w:hAnsi="Verdana" w:cs="Calibri Light"/>
                <w:sz w:val="20"/>
                <w:szCs w:val="20"/>
              </w:rPr>
              <w:t>Assistente e collaboratore scientifico</w:t>
            </w:r>
          </w:p>
          <w:p w14:paraId="63E2F76F" w14:textId="77777777" w:rsidR="00EC78AC" w:rsidRDefault="00EC78AC" w:rsidP="0090510C">
            <w:pPr>
              <w:pStyle w:val="Textkrper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1BB1B894" w14:textId="77777777" w:rsidR="0030754D" w:rsidRPr="00DD7550" w:rsidRDefault="0030754D" w:rsidP="0090510C">
      <w:pPr>
        <w:pStyle w:val="Textkrper"/>
        <w:jc w:val="both"/>
        <w:rPr>
          <w:rFonts w:ascii="Verdana" w:hAnsi="Verdana" w:cs="Calibri Light"/>
          <w:sz w:val="20"/>
          <w:szCs w:val="20"/>
        </w:rPr>
      </w:pPr>
    </w:p>
    <w:p w14:paraId="0C02CD67" w14:textId="77777777" w:rsidR="001E3997" w:rsidRPr="00DD7550" w:rsidRDefault="001E3997" w:rsidP="0090510C">
      <w:pPr>
        <w:pStyle w:val="Textkrper"/>
        <w:jc w:val="both"/>
        <w:rPr>
          <w:rFonts w:ascii="Verdana" w:hAnsi="Verdana" w:cs="Calibri Light"/>
          <w:sz w:val="20"/>
          <w:szCs w:val="20"/>
        </w:rPr>
      </w:pPr>
    </w:p>
    <w:p w14:paraId="628E8E68" w14:textId="77777777" w:rsidR="00974510" w:rsidRPr="00DD7550" w:rsidRDefault="00974510" w:rsidP="0090510C">
      <w:pPr>
        <w:pStyle w:val="Textkrper"/>
        <w:jc w:val="both"/>
        <w:rPr>
          <w:rFonts w:ascii="Verdana" w:hAnsi="Verdana" w:cs="Calibri Light"/>
          <w:sz w:val="20"/>
          <w:szCs w:val="20"/>
        </w:rPr>
      </w:pPr>
    </w:p>
    <w:p w14:paraId="11FA0925" w14:textId="77777777" w:rsidR="00DD7550" w:rsidRDefault="00DD7550" w:rsidP="0090510C">
      <w:pPr>
        <w:pStyle w:val="Textkrper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403D905B" w14:textId="77777777" w:rsidR="00091F7F" w:rsidRPr="00091F7F" w:rsidRDefault="007C7562" w:rsidP="0090510C">
      <w:pPr>
        <w:pStyle w:val="Textkrper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</w:t>
      </w:r>
      <w:proofErr w:type="gramStart"/>
      <w:r>
        <w:rPr>
          <w:rFonts w:ascii="Verdana" w:hAnsi="Verdana" w:cs="Calibri Light"/>
          <w:sz w:val="16"/>
          <w:szCs w:val="16"/>
        </w:rPr>
        <w:t>no</w:t>
      </w:r>
      <w:proofErr w:type="gramEnd"/>
      <w:r>
        <w:rPr>
          <w:rFonts w:ascii="Verdana" w:hAnsi="Verdana" w:cs="Calibri Light"/>
          <w:sz w:val="16"/>
          <w:szCs w:val="16"/>
        </w:rPr>
        <w:t xml:space="preserve">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14D7CA94" w14:textId="2CB5A703" w:rsidR="00DD7550" w:rsidRPr="00DD7550" w:rsidRDefault="00DD7550" w:rsidP="0090510C">
      <w:pPr>
        <w:pStyle w:val="Textkrper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F81BC0">
        <w:rPr>
          <w:rFonts w:ascii="Verdana" w:hAnsi="Verdana" w:cs="Calibri Light"/>
          <w:sz w:val="20"/>
          <w:szCs w:val="20"/>
        </w:rPr>
        <w:t>08.03</w:t>
      </w:r>
      <w:r w:rsidR="000C27CA">
        <w:rPr>
          <w:rFonts w:ascii="Verdana" w:hAnsi="Verdana" w:cs="Calibri Light"/>
          <w:sz w:val="20"/>
          <w:szCs w:val="20"/>
        </w:rPr>
        <w:t>.2022</w:t>
      </w:r>
      <w:r w:rsidRPr="00DD7550">
        <w:rPr>
          <w:rFonts w:ascii="Verdana" w:hAnsi="Verdana" w:cs="Calibri Light"/>
          <w:sz w:val="20"/>
          <w:szCs w:val="20"/>
        </w:rPr>
        <w:tab/>
      </w:r>
      <w:r w:rsidR="00A76645">
        <w:rPr>
          <w:rFonts w:ascii="Verdana" w:hAnsi="Verdana" w:cs="Calibri Light"/>
          <w:sz w:val="20"/>
          <w:szCs w:val="20"/>
        </w:rPr>
        <w:t>Urs Müller</w:t>
      </w:r>
    </w:p>
    <w:sectPr w:rsidR="00DD7550" w:rsidRPr="00DD7550" w:rsidSect="00A76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73D7" w14:textId="77777777" w:rsidR="00A45E0D" w:rsidRDefault="00A45E0D">
      <w:r>
        <w:separator/>
      </w:r>
    </w:p>
  </w:endnote>
  <w:endnote w:type="continuationSeparator" w:id="0">
    <w:p w14:paraId="59F905A8" w14:textId="77777777" w:rsidR="00A45E0D" w:rsidRDefault="00A4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1984" w14:textId="77777777" w:rsidR="0015443E" w:rsidRDefault="001544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620082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2CD9EC" w14:textId="699693E7" w:rsidR="0015443E" w:rsidRPr="0015443E" w:rsidRDefault="0015443E" w:rsidP="0015443E">
            <w:pPr>
              <w:pStyle w:val="Fuzeile"/>
              <w:jc w:val="right"/>
              <w:rPr>
                <w:sz w:val="20"/>
                <w:szCs w:val="20"/>
              </w:rPr>
            </w:pPr>
            <w:r w:rsidRPr="0015443E">
              <w:rPr>
                <w:sz w:val="20"/>
                <w:szCs w:val="20"/>
              </w:rPr>
              <w:fldChar w:fldCharType="begin"/>
            </w:r>
            <w:r w:rsidRPr="0015443E">
              <w:rPr>
                <w:sz w:val="20"/>
                <w:szCs w:val="20"/>
              </w:rPr>
              <w:instrText>PAGE</w:instrText>
            </w:r>
            <w:r w:rsidRPr="0015443E">
              <w:rPr>
                <w:sz w:val="20"/>
                <w:szCs w:val="20"/>
              </w:rPr>
              <w:fldChar w:fldCharType="separate"/>
            </w:r>
            <w:r w:rsidRPr="0015443E">
              <w:rPr>
                <w:sz w:val="20"/>
                <w:szCs w:val="20"/>
                <w:lang w:val="de-DE"/>
              </w:rPr>
              <w:t>2</w:t>
            </w:r>
            <w:r w:rsidRPr="0015443E">
              <w:rPr>
                <w:sz w:val="20"/>
                <w:szCs w:val="20"/>
              </w:rPr>
              <w:fldChar w:fldCharType="end"/>
            </w:r>
            <w:r w:rsidRPr="0015443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/</w:t>
            </w:r>
            <w:r w:rsidRPr="0015443E">
              <w:rPr>
                <w:sz w:val="20"/>
                <w:szCs w:val="20"/>
                <w:lang w:val="de-DE"/>
              </w:rPr>
              <w:t xml:space="preserve"> </w:t>
            </w:r>
            <w:r w:rsidRPr="0015443E">
              <w:rPr>
                <w:sz w:val="20"/>
                <w:szCs w:val="20"/>
              </w:rPr>
              <w:fldChar w:fldCharType="begin"/>
            </w:r>
            <w:r w:rsidRPr="0015443E">
              <w:rPr>
                <w:sz w:val="20"/>
                <w:szCs w:val="20"/>
              </w:rPr>
              <w:instrText>NUMPAGES</w:instrText>
            </w:r>
            <w:r w:rsidRPr="0015443E">
              <w:rPr>
                <w:sz w:val="20"/>
                <w:szCs w:val="20"/>
              </w:rPr>
              <w:fldChar w:fldCharType="separate"/>
            </w:r>
            <w:r w:rsidRPr="0015443E">
              <w:rPr>
                <w:sz w:val="20"/>
                <w:szCs w:val="20"/>
                <w:lang w:val="de-DE"/>
              </w:rPr>
              <w:t>2</w:t>
            </w:r>
            <w:r w:rsidRPr="0015443E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653ED8B" w14:textId="77777777" w:rsidR="00A45E0D" w:rsidRDefault="00A45E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68E2" w14:textId="77777777" w:rsidR="0015443E" w:rsidRDefault="001544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493D" w14:textId="77777777" w:rsidR="00A45E0D" w:rsidRDefault="00A45E0D">
      <w:r>
        <w:separator/>
      </w:r>
    </w:p>
  </w:footnote>
  <w:footnote w:type="continuationSeparator" w:id="0">
    <w:p w14:paraId="19CC35CF" w14:textId="77777777" w:rsidR="00A45E0D" w:rsidRDefault="00A4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CC7C" w14:textId="77777777" w:rsidR="0015443E" w:rsidRDefault="001544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C571" w14:textId="77777777" w:rsidR="0015443E" w:rsidRDefault="001544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B07B" w14:textId="77777777" w:rsidR="0015443E" w:rsidRDefault="001544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F6B"/>
    <w:multiLevelType w:val="hybridMultilevel"/>
    <w:tmpl w:val="B3843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F6B"/>
    <w:multiLevelType w:val="singleLevel"/>
    <w:tmpl w:val="D28AB9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DINPro-Regular" w:hAnsi="DINPro-Regular" w:hint="default"/>
        <w:sz w:val="20"/>
      </w:rPr>
    </w:lvl>
  </w:abstractNum>
  <w:abstractNum w:abstractNumId="2" w15:restartNumberingAfterBreak="0">
    <w:nsid w:val="1645786D"/>
    <w:multiLevelType w:val="hybridMultilevel"/>
    <w:tmpl w:val="639026B0"/>
    <w:lvl w:ilvl="0" w:tplc="36BACF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004"/>
    <w:rsid w:val="00056479"/>
    <w:rsid w:val="000624FE"/>
    <w:rsid w:val="00073D27"/>
    <w:rsid w:val="000905CE"/>
    <w:rsid w:val="00091F7F"/>
    <w:rsid w:val="00094AAF"/>
    <w:rsid w:val="000A6691"/>
    <w:rsid w:val="000C27CA"/>
    <w:rsid w:val="000E15B0"/>
    <w:rsid w:val="00143EC0"/>
    <w:rsid w:val="00147C67"/>
    <w:rsid w:val="00153ADA"/>
    <w:rsid w:val="0015443E"/>
    <w:rsid w:val="00171C5E"/>
    <w:rsid w:val="00193D8A"/>
    <w:rsid w:val="001A034D"/>
    <w:rsid w:val="001D4941"/>
    <w:rsid w:val="001E3997"/>
    <w:rsid w:val="001F1C52"/>
    <w:rsid w:val="0020396E"/>
    <w:rsid w:val="00221CD2"/>
    <w:rsid w:val="00223454"/>
    <w:rsid w:val="00260CBD"/>
    <w:rsid w:val="0027144F"/>
    <w:rsid w:val="00282D78"/>
    <w:rsid w:val="002D596B"/>
    <w:rsid w:val="002E351D"/>
    <w:rsid w:val="002E38B7"/>
    <w:rsid w:val="0030754D"/>
    <w:rsid w:val="003819A3"/>
    <w:rsid w:val="0038697C"/>
    <w:rsid w:val="003D259E"/>
    <w:rsid w:val="00456AB9"/>
    <w:rsid w:val="00501D1F"/>
    <w:rsid w:val="00520715"/>
    <w:rsid w:val="00527A45"/>
    <w:rsid w:val="005512A1"/>
    <w:rsid w:val="005D3709"/>
    <w:rsid w:val="005F198F"/>
    <w:rsid w:val="006112F6"/>
    <w:rsid w:val="0064194B"/>
    <w:rsid w:val="006D193A"/>
    <w:rsid w:val="006E0B3C"/>
    <w:rsid w:val="006F259B"/>
    <w:rsid w:val="007135E9"/>
    <w:rsid w:val="00736BE6"/>
    <w:rsid w:val="00783A9C"/>
    <w:rsid w:val="007931A6"/>
    <w:rsid w:val="007A4E53"/>
    <w:rsid w:val="007C7562"/>
    <w:rsid w:val="007D0E6B"/>
    <w:rsid w:val="007F2590"/>
    <w:rsid w:val="00806BF7"/>
    <w:rsid w:val="00826DF1"/>
    <w:rsid w:val="00827100"/>
    <w:rsid w:val="00834871"/>
    <w:rsid w:val="008711EB"/>
    <w:rsid w:val="008716B7"/>
    <w:rsid w:val="008A1D05"/>
    <w:rsid w:val="008B7302"/>
    <w:rsid w:val="008E44B8"/>
    <w:rsid w:val="008F4A5F"/>
    <w:rsid w:val="0090510C"/>
    <w:rsid w:val="00941E1B"/>
    <w:rsid w:val="00952A8D"/>
    <w:rsid w:val="00965C20"/>
    <w:rsid w:val="00974510"/>
    <w:rsid w:val="0098428E"/>
    <w:rsid w:val="00992A72"/>
    <w:rsid w:val="009F3ADC"/>
    <w:rsid w:val="00A30383"/>
    <w:rsid w:val="00A3782F"/>
    <w:rsid w:val="00A45E0D"/>
    <w:rsid w:val="00A76645"/>
    <w:rsid w:val="00B05433"/>
    <w:rsid w:val="00B059C4"/>
    <w:rsid w:val="00B11E62"/>
    <w:rsid w:val="00B14DCA"/>
    <w:rsid w:val="00B77720"/>
    <w:rsid w:val="00BB1D25"/>
    <w:rsid w:val="00BB60BF"/>
    <w:rsid w:val="00C1178A"/>
    <w:rsid w:val="00C64E0B"/>
    <w:rsid w:val="00CB1F14"/>
    <w:rsid w:val="00CC0055"/>
    <w:rsid w:val="00CC1CDC"/>
    <w:rsid w:val="00D836D7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47F51"/>
    <w:rsid w:val="00F54337"/>
    <w:rsid w:val="00F64DCB"/>
    <w:rsid w:val="00F81BC0"/>
    <w:rsid w:val="00F90FF7"/>
    <w:rsid w:val="00FB2AB0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72989C1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berschrift1">
    <w:name w:val="heading 1"/>
    <w:basedOn w:val="Standard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Fuzeile">
    <w:name w:val="footer"/>
    <w:basedOn w:val="Standard"/>
    <w:link w:val="FuzeileZchn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3D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073D27"/>
    <w:rPr>
      <w:vertAlign w:val="superscript"/>
    </w:rPr>
  </w:style>
  <w:style w:type="table" w:styleId="Tabellenraster">
    <w:name w:val="Table Grid"/>
    <w:basedOn w:val="NormaleTabel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Hyperlink">
    <w:name w:val="Hyperlink"/>
    <w:uiPriority w:val="99"/>
    <w:unhideWhenUsed/>
    <w:rsid w:val="007931A6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3A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3A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3A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berarbeitung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extkrperZchn">
    <w:name w:val="Textkörper Zchn"/>
    <w:basedOn w:val="Absatz-Standardschriftart"/>
    <w:link w:val="Textkrper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4301</Words>
  <Characters>27100</Characters>
  <Application>Microsoft Office Word</Application>
  <DocSecurity>0</DocSecurity>
  <Lines>225</Lines>
  <Paragraphs>62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Pubblicazione Incarichi - Oscuramento dati.docx</vt:lpstr>
      <vt:lpstr>Microsoft Word - Pubblicazione Incarichi - Oscuramento dati.docx</vt:lpstr>
    </vt:vector>
  </TitlesOfParts>
  <Company/>
  <LinksUpToDate>false</LinksUpToDate>
  <CharactersWithSpaces>31339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NYSEN Katrien</cp:lastModifiedBy>
  <cp:revision>38</cp:revision>
  <dcterms:created xsi:type="dcterms:W3CDTF">2021-08-02T15:57:00Z</dcterms:created>
  <dcterms:modified xsi:type="dcterms:W3CDTF">2022-03-07T14:33:00Z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